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青海西互高速公路管理有限公司</w:t>
      </w:r>
    </w:p>
    <w:p>
      <w:pPr>
        <w:pStyle w:val="2"/>
        <w:keepNext w:val="0"/>
        <w:keepLines w:val="0"/>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危险性较大分部分项工程安全管理制度</w:t>
      </w:r>
    </w:p>
    <w:bookmarkEnd w:id="0"/>
    <w:p>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val="en-US" w:eastAsia="zh-CN"/>
        </w:rPr>
        <w:t xml:space="preserve"> 为了加强西互高速公路项目</w:t>
      </w:r>
      <w:r>
        <w:rPr>
          <w:rFonts w:hint="eastAsia" w:ascii="仿宋_GB2312" w:hAnsi="仿宋_GB2312" w:eastAsia="仿宋_GB2312" w:cs="仿宋_GB2312"/>
          <w:sz w:val="32"/>
          <w:szCs w:val="32"/>
        </w:rPr>
        <w:t>危险性较大分部分项工程</w:t>
      </w:r>
      <w:r>
        <w:rPr>
          <w:rFonts w:hint="eastAsia" w:ascii="仿宋_GB2312" w:hAnsi="仿宋_GB2312" w:eastAsia="仿宋_GB2312" w:cs="仿宋_GB2312"/>
          <w:sz w:val="32"/>
          <w:szCs w:val="32"/>
          <w:lang w:val="en-US" w:eastAsia="zh-CN"/>
        </w:rPr>
        <w:t>安全管理，明确安全专项施工方案编制内容，规范专家论证程序，确保安全专项施工方案实施，积极防范和遏制施工生产安全事故的发生，依据《建设工程安全生产管理条例》、《危险性较大的分部分项工程安全管理规定》及相关安全生产法律法规，特制定本制度。</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lang w:eastAsia="zh-CN"/>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kern w:val="0"/>
          <w:sz w:val="32"/>
          <w:szCs w:val="32"/>
        </w:rPr>
        <w:t>安全保障措施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工程开工前，施工单位必须对本单位的施工安全风险源进行辨识，并在辨识的基础上编制危险性较大分部分项工程清单及安全专项施工方案清单，报监理单位审核签认后，报公司备案。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施工单位应当在危险性较大分部分项工程施工前编制专项方案,主要应当包括以下内容：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编制说明：编制依据、编制目的、适用范围等；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工程概况：工程简介、水文地质条件、</w:t>
      </w:r>
      <w:r>
        <w:rPr>
          <w:rFonts w:hint="eastAsia" w:ascii="仿宋_GB2312" w:hAnsi="仿宋_GB2312" w:eastAsia="仿宋_GB2312" w:cs="仿宋_GB2312"/>
          <w:sz w:val="32"/>
          <w:szCs w:val="32"/>
        </w:rPr>
        <w:t>施工平面布置、</w:t>
      </w:r>
      <w:r>
        <w:rPr>
          <w:rFonts w:hint="eastAsia" w:ascii="仿宋_GB2312" w:hAnsi="仿宋_GB2312" w:eastAsia="仿宋_GB2312" w:cs="仿宋_GB2312"/>
          <w:color w:val="000000"/>
          <w:kern w:val="0"/>
          <w:sz w:val="32"/>
          <w:szCs w:val="32"/>
        </w:rPr>
        <w:t>施工准备情况等；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sz w:val="32"/>
          <w:szCs w:val="32"/>
        </w:rPr>
        <w:t>施工工艺：</w:t>
      </w:r>
      <w:r>
        <w:rPr>
          <w:rFonts w:hint="eastAsia" w:ascii="仿宋_GB2312" w:hAnsi="仿宋_GB2312" w:eastAsia="仿宋_GB2312" w:cs="仿宋_GB2312"/>
          <w:kern w:val="0"/>
          <w:sz w:val="32"/>
          <w:szCs w:val="32"/>
        </w:rPr>
        <w:t>主要施工技术方案、</w:t>
      </w:r>
      <w:r>
        <w:rPr>
          <w:rFonts w:hint="eastAsia" w:ascii="仿宋_GB2312" w:hAnsi="仿宋_GB2312" w:eastAsia="仿宋_GB2312" w:cs="仿宋_GB2312"/>
          <w:sz w:val="32"/>
          <w:szCs w:val="32"/>
        </w:rPr>
        <w:t>技术参数、</w:t>
      </w:r>
      <w:r>
        <w:rPr>
          <w:rFonts w:hint="eastAsia" w:ascii="仿宋_GB2312" w:hAnsi="仿宋_GB2312" w:eastAsia="仿宋_GB2312" w:cs="仿宋_GB2312"/>
          <w:kern w:val="0"/>
          <w:sz w:val="32"/>
          <w:szCs w:val="32"/>
        </w:rPr>
        <w:t>工艺流程、</w:t>
      </w:r>
      <w:r>
        <w:rPr>
          <w:rFonts w:hint="eastAsia" w:ascii="仿宋_GB2312" w:hAnsi="仿宋_GB2312" w:eastAsia="仿宋_GB2312" w:cs="仿宋_GB2312"/>
          <w:sz w:val="32"/>
          <w:szCs w:val="32"/>
        </w:rPr>
        <w:t>施工方法、施工要求等；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kern w:val="0"/>
          <w:sz w:val="32"/>
          <w:szCs w:val="32"/>
        </w:rPr>
        <w:t>施工计划：</w:t>
      </w:r>
      <w:r>
        <w:rPr>
          <w:rFonts w:hint="eastAsia" w:ascii="仿宋_GB2312" w:hAnsi="仿宋_GB2312" w:eastAsia="仿宋_GB2312" w:cs="仿宋_GB2312"/>
          <w:sz w:val="32"/>
          <w:szCs w:val="32"/>
        </w:rPr>
        <w:t>施工进度计划、材料与设备计划</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劳动力计划等</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kern w:val="0"/>
          <w:sz w:val="32"/>
          <w:szCs w:val="32"/>
        </w:rPr>
        <w:t xml:space="preserve">危险因素分析：危险源辨识、危险因素评估等；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kern w:val="0"/>
          <w:sz w:val="32"/>
          <w:szCs w:val="32"/>
        </w:rPr>
        <w:t>施工安全保障措施：组织保障、技术措施、监测</w:t>
      </w:r>
      <w:r>
        <w:rPr>
          <w:rFonts w:hint="eastAsia" w:ascii="仿宋_GB2312" w:hAnsi="仿宋_GB2312" w:eastAsia="仿宋_GB2312" w:cs="仿宋_GB2312"/>
          <w:sz w:val="32"/>
          <w:szCs w:val="32"/>
        </w:rPr>
        <w:t>监控措施、安全应急措施等；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安全检查和验收：检查方法、内容、程序验收等；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(八)</w:t>
      </w:r>
      <w:r>
        <w:rPr>
          <w:rFonts w:hint="eastAsia" w:ascii="仿宋_GB2312" w:hAnsi="仿宋_GB2312" w:eastAsia="仿宋_GB2312" w:cs="仿宋_GB2312"/>
          <w:color w:val="000000"/>
          <w:kern w:val="0"/>
          <w:sz w:val="32"/>
          <w:szCs w:val="32"/>
        </w:rPr>
        <w:t>安全验算</w:t>
      </w:r>
      <w:r>
        <w:rPr>
          <w:rFonts w:hint="eastAsia" w:ascii="仿宋_GB2312" w:hAnsi="仿宋_GB2312" w:eastAsia="仿宋_GB2312" w:cs="仿宋_GB2312"/>
          <w:sz w:val="32"/>
          <w:szCs w:val="32"/>
        </w:rPr>
        <w:t>及相关图纸</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FF0000"/>
          <w:kern w:val="0"/>
          <w:sz w:val="32"/>
          <w:szCs w:val="32"/>
          <w:lang w:eastAsia="zh-CN"/>
        </w:rPr>
      </w:pPr>
      <w:r>
        <w:rPr>
          <w:rFonts w:hint="eastAsia" w:ascii="仿宋_GB2312" w:hAnsi="仿宋_GB2312" w:eastAsia="仿宋_GB2312" w:cs="仿宋_GB2312"/>
          <w:color w:val="000000"/>
          <w:kern w:val="0"/>
          <w:sz w:val="32"/>
          <w:szCs w:val="32"/>
          <w:lang w:eastAsia="zh-CN"/>
        </w:rPr>
        <w:t>(九)</w:t>
      </w:r>
      <w:r>
        <w:rPr>
          <w:rFonts w:hint="eastAsia" w:ascii="仿宋_GB2312" w:hAnsi="仿宋_GB2312" w:eastAsia="仿宋_GB2312" w:cs="仿宋_GB2312"/>
          <w:kern w:val="0"/>
          <w:sz w:val="32"/>
          <w:szCs w:val="32"/>
        </w:rPr>
        <w:t>明确现场的安全管理人员、专职安全管理人员</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kern w:val="0"/>
          <w:sz w:val="32"/>
          <w:szCs w:val="32"/>
          <w:lang w:eastAsia="zh-CN"/>
        </w:rPr>
        <w:t>(十)</w:t>
      </w:r>
      <w:r>
        <w:rPr>
          <w:rFonts w:hint="eastAsia" w:ascii="仿宋_GB2312" w:hAnsi="仿宋_GB2312" w:eastAsia="仿宋_GB2312" w:cs="仿宋_GB2312"/>
          <w:color w:val="000000"/>
          <w:kern w:val="0"/>
          <w:sz w:val="32"/>
          <w:szCs w:val="32"/>
        </w:rPr>
        <w:t>其它需要说明的内容。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于超过一定规模危险性较大分部分项工程的安全专项施工方案，施工单位应当在分部分项工程开工前组织专家进行论证。对虽属于未超过一定规模危险性较大分部分项工程，但监理单位或公司认为有必要进行专家论证审查的安全专项施工方案，施工单位也应当按照本制度组织专家进行论证审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安全</w:t>
      </w:r>
      <w:r>
        <w:rPr>
          <w:rFonts w:hint="eastAsia" w:ascii="仿宋_GB2312" w:hAnsi="仿宋_GB2312" w:eastAsia="仿宋_GB2312" w:cs="仿宋_GB2312"/>
          <w:bCs/>
          <w:sz w:val="32"/>
          <w:szCs w:val="32"/>
        </w:rPr>
        <w:t>专项施工方案编制完成后首先应当由施工单位组织技术、安全、质量等相关部门的专业技术人员进行审核。对于不需要专家论证的安全专项施工方案，施工单位审核合格后，由施工单位技术负责人、安全总监签字确认后报监理单位，由总监理工程师审批，报公司备案；对于需经专家论证的安全专项施工方案，在施工单位相关技术人员审核后，施工单位应当组织专家进行论证，并根据专家的书面论证审查意见对安全专项施工方案进行修改完善，完善后的安全专项施工方案由施工单位技术负责人、安全总监签字确认后报监理单位，由总监理工程师审核签字，再报公司</w:t>
      </w:r>
      <w:r>
        <w:rPr>
          <w:rFonts w:hint="eastAsia" w:ascii="仿宋_GB2312" w:hAnsi="仿宋_GB2312" w:eastAsia="仿宋_GB2312" w:cs="仿宋_GB2312"/>
          <w:bCs/>
          <w:sz w:val="32"/>
          <w:szCs w:val="32"/>
          <w:lang w:val="en-US" w:eastAsia="zh-CN"/>
        </w:rPr>
        <w:t>备案</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危险性较大分部分项工程安全</w:t>
      </w:r>
      <w:r>
        <w:rPr>
          <w:rFonts w:hint="eastAsia" w:ascii="仿宋_GB2312" w:hAnsi="仿宋_GB2312" w:eastAsia="仿宋_GB2312" w:cs="仿宋_GB2312"/>
          <w:bCs/>
          <w:sz w:val="32"/>
          <w:szCs w:val="32"/>
        </w:rPr>
        <w:t>专项施工方案未经审批，不得组织实施。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危险性较大分部分项工程和超过一定规模的危险性较大分部分项工程专项方案实施前，施工单位应当按照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级安全教育”的具体要求对其进行安全生产教育，且施工单位安全总监应当向现场相关管理人员和作业人员进行安全技术交底，明确工程作业特点、具体安全预防措施、相应的安全标准，以及应急预案的具体内容和要求。安全技术交底应当形成书面交底签字记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施工单位技术负责人</w:t>
      </w:r>
      <w:r>
        <w:rPr>
          <w:rFonts w:hint="eastAsia" w:ascii="仿宋_GB2312" w:hAnsi="仿宋_GB2312" w:eastAsia="仿宋_GB2312" w:cs="仿宋_GB2312"/>
          <w:bCs/>
          <w:sz w:val="32"/>
          <w:szCs w:val="32"/>
        </w:rPr>
        <w:t>、安全总监</w:t>
      </w:r>
      <w:r>
        <w:rPr>
          <w:rFonts w:hint="eastAsia" w:ascii="仿宋_GB2312" w:hAnsi="仿宋_GB2312" w:eastAsia="仿宋_GB2312" w:cs="仿宋_GB2312"/>
          <w:sz w:val="32"/>
          <w:szCs w:val="32"/>
        </w:rPr>
        <w:t>应当定期巡查专项方案实施情况。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应当严格按照专项方案组织施工，不得擅自修改、调整专项方案。如在施工过程中确需作重大或实质性修改、调整专项方案的，修改调整后的专项方案应重新审批。对于已由专家论证审查的专项方案，施工单位应当重新组织专家进行论证。</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在施工过程中，施工单位应当指派专职安全生产管理人员进行现场监督，发现不按照专项方案施工的，应当要求其立即整改；发现有危及人身安全紧急情况的，应当立即停止作业并组织作业人员撤离危险区域。</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监理单位应当对专项方案实施情况进行现场监理。对不按专项方案实施的，应当责令整改，施工单位拒不整改的，</w:t>
      </w:r>
      <w:r>
        <w:rPr>
          <w:rFonts w:hint="eastAsia" w:ascii="仿宋_GB2312" w:hAnsi="仿宋_GB2312" w:eastAsia="仿宋_GB2312" w:cs="仿宋_GB2312"/>
          <w:sz w:val="32"/>
          <w:szCs w:val="32"/>
          <w:lang w:val="en-US" w:eastAsia="zh-CN"/>
        </w:rPr>
        <w:t>按违约处理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监理单位应当将危险性较大和超过一定规模的危险性较大分部分项工程列入监理规划和监理实施细则，应当针对工程特点、周边环境和施工工艺等，编制安全监理细则，制定安全监理工作流程、方法和措施，明确现场安全监理人员。</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施工单位、监理单位应当组织有关人员对危险性较大及超过一定规模的危险性较大分部分项工程进行验收，验收合格后，方可进入下一道工序。</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公司应当督促施工单位做好专项方案编制、论证及实施工作，督促监理单位加强对专项方案实施情况的检查。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施工单位在重大风险源施工现场显要位置对重大风险源予以公示，公示内容应当包括施工安全重大风险源名录、等级，可能导致发生的事故类别。在每一处重大危险源施工现场醒目位置处悬挂警示标志。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施工单位应根据工程实际进展情况，每日向监理单位上报次日重大危险源施工项目，监理单位每日对重大危险源施工项目情况同步进行审核确认。</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rPr>
        <w:t>施工单位应定期组织开展安全生产隐患排查。工程中的深基坑、</w:t>
      </w:r>
      <w:r>
        <w:rPr>
          <w:rFonts w:hint="eastAsia" w:ascii="仿宋_GB2312" w:hAnsi="仿宋_GB2312" w:eastAsia="仿宋_GB2312" w:cs="仿宋_GB2312"/>
          <w:kern w:val="0"/>
          <w:sz w:val="32"/>
          <w:szCs w:val="32"/>
          <w:lang w:val="en-US" w:eastAsia="zh-CN"/>
        </w:rPr>
        <w:t>房建、高边坡</w:t>
      </w:r>
      <w:r>
        <w:rPr>
          <w:rFonts w:hint="eastAsia" w:ascii="仿宋_GB2312" w:hAnsi="仿宋_GB2312" w:eastAsia="仿宋_GB2312" w:cs="仿宋_GB2312"/>
          <w:kern w:val="0"/>
          <w:sz w:val="32"/>
          <w:szCs w:val="32"/>
        </w:rPr>
        <w:t>、隧道</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桥涵</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大型预制件运输安装、跨线桥、专项保通、高</w:t>
      </w:r>
      <w:r>
        <w:rPr>
          <w:rFonts w:hint="eastAsia" w:ascii="仿宋_GB2312" w:hAnsi="仿宋_GB2312" w:eastAsia="仿宋_GB2312" w:cs="仿宋_GB2312"/>
          <w:kern w:val="0"/>
          <w:sz w:val="32"/>
          <w:szCs w:val="32"/>
        </w:rPr>
        <w:t>支模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支架、台车、</w:t>
      </w:r>
      <w:r>
        <w:rPr>
          <w:rFonts w:hint="eastAsia" w:ascii="仿宋_GB2312" w:hAnsi="仿宋_GB2312" w:eastAsia="仿宋_GB2312" w:cs="仿宋_GB2312"/>
          <w:kern w:val="0"/>
          <w:sz w:val="32"/>
          <w:szCs w:val="32"/>
        </w:rPr>
        <w:t>大型起重吊装</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塔吊</w:t>
      </w:r>
      <w:r>
        <w:rPr>
          <w:rFonts w:hint="eastAsia" w:ascii="仿宋_GB2312" w:hAnsi="仿宋_GB2312" w:eastAsia="仿宋_GB2312" w:cs="仿宋_GB2312"/>
          <w:kern w:val="0"/>
          <w:sz w:val="32"/>
          <w:szCs w:val="32"/>
        </w:rPr>
        <w:t>作业以及爆破作业等技术难度大、风险高、参与人员多的施工环节应实施动态排查。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施工、监理单位针对深基坑、高支模支撑系统、超高脚手架、大型起重吊装、立体交叉作业、</w:t>
      </w:r>
      <w:r>
        <w:rPr>
          <w:rFonts w:hint="eastAsia" w:ascii="仿宋_GB2312" w:hAnsi="仿宋_GB2312" w:eastAsia="仿宋_GB2312" w:cs="仿宋_GB2312"/>
          <w:sz w:val="32"/>
          <w:szCs w:val="32"/>
          <w:lang w:val="en-US" w:eastAsia="zh-CN"/>
        </w:rPr>
        <w:t>高空作业、高边坡作业、交通转换、</w:t>
      </w:r>
      <w:r>
        <w:rPr>
          <w:rFonts w:hint="eastAsia" w:ascii="仿宋_GB2312" w:hAnsi="仿宋_GB2312" w:eastAsia="仿宋_GB2312" w:cs="仿宋_GB2312"/>
          <w:kern w:val="0"/>
          <w:sz w:val="32"/>
          <w:szCs w:val="32"/>
          <w:lang w:val="en-US" w:eastAsia="zh-CN"/>
        </w:rPr>
        <w:t>大型预制件运输安装、</w:t>
      </w:r>
      <w:r>
        <w:rPr>
          <w:rFonts w:hint="eastAsia" w:ascii="仿宋_GB2312" w:hAnsi="仿宋_GB2312" w:eastAsia="仿宋_GB2312" w:cs="仿宋_GB2312"/>
          <w:kern w:val="0"/>
          <w:sz w:val="32"/>
          <w:szCs w:val="32"/>
        </w:rPr>
        <w:t>隧道及爆破作业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跨公路等施工进行重点监控。</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lang w:eastAsia="zh-CN"/>
        </w:rPr>
        <w:t>附则</w:t>
      </w:r>
    </w:p>
    <w:p>
      <w:r>
        <w:rPr>
          <w:rFonts w:hint="eastAsia" w:ascii="仿宋_GB2312" w:hAnsi="仿宋_GB2312" w:eastAsia="仿宋_GB2312" w:cs="仿宋_GB2312"/>
          <w:b/>
          <w:bCs/>
          <w:kern w:val="2"/>
          <w:sz w:val="32"/>
          <w:szCs w:val="32"/>
        </w:rPr>
        <w:t>第</w:t>
      </w:r>
      <w:r>
        <w:rPr>
          <w:rFonts w:hint="eastAsia" w:ascii="仿宋_GB2312" w:hAnsi="仿宋_GB2312" w:eastAsia="仿宋_GB2312" w:cs="仿宋_GB2312"/>
          <w:b/>
          <w:bCs/>
          <w:kern w:val="2"/>
          <w:sz w:val="32"/>
          <w:szCs w:val="32"/>
          <w:lang w:eastAsia="zh-CN"/>
        </w:rPr>
        <w:t>十六</w:t>
      </w:r>
      <w:r>
        <w:rPr>
          <w:rFonts w:hint="eastAsia" w:ascii="仿宋_GB2312" w:hAnsi="仿宋_GB2312" w:eastAsia="仿宋_GB2312" w:cs="仿宋_GB2312"/>
          <w:b/>
          <w:bCs/>
          <w:kern w:val="2"/>
          <w:sz w:val="32"/>
          <w:szCs w:val="32"/>
        </w:rPr>
        <w:t>条</w:t>
      </w:r>
      <w:r>
        <w:rPr>
          <w:rFonts w:hint="eastAsia" w:ascii="仿宋_GB2312" w:hAnsi="仿宋_GB2312" w:eastAsia="仿宋_GB2312" w:cs="仿宋_GB2312"/>
          <w:kern w:val="2"/>
          <w:sz w:val="32"/>
          <w:szCs w:val="32"/>
        </w:rPr>
        <w:t xml:space="preserve"> 本</w:t>
      </w:r>
      <w:r>
        <w:rPr>
          <w:rFonts w:hint="eastAsia" w:ascii="仿宋_GB2312" w:hAnsi="仿宋_GB2312" w:eastAsia="仿宋_GB2312" w:cs="仿宋_GB2312"/>
          <w:kern w:val="2"/>
          <w:sz w:val="32"/>
          <w:szCs w:val="32"/>
          <w:lang w:eastAsia="zh-CN"/>
        </w:rPr>
        <w:t>制度</w:t>
      </w:r>
      <w:r>
        <w:rPr>
          <w:rFonts w:hint="eastAsia" w:ascii="仿宋_GB2312" w:hAnsi="仿宋_GB2312" w:eastAsia="仿宋_GB2312" w:cs="仿宋_GB2312"/>
          <w:kern w:val="2"/>
          <w:sz w:val="32"/>
          <w:szCs w:val="32"/>
        </w:rPr>
        <w:t>由</w:t>
      </w:r>
      <w:r>
        <w:rPr>
          <w:rFonts w:hint="eastAsia" w:ascii="仿宋_GB2312" w:hAnsi="仿宋_GB2312" w:eastAsia="仿宋_GB2312" w:cs="仿宋_GB2312"/>
          <w:kern w:val="2"/>
          <w:sz w:val="32"/>
          <w:szCs w:val="32"/>
          <w:lang w:val="en-US" w:eastAsia="zh-CN"/>
        </w:rPr>
        <w:t>青海</w:t>
      </w:r>
      <w:r>
        <w:rPr>
          <w:rFonts w:hint="eastAsia" w:ascii="仿宋_GB2312" w:hAnsi="仿宋_GB2312" w:eastAsia="仿宋_GB2312" w:cs="仿宋_GB2312"/>
          <w:kern w:val="2"/>
          <w:sz w:val="32"/>
          <w:szCs w:val="32"/>
        </w:rPr>
        <w:t>西互</w:t>
      </w:r>
      <w:r>
        <w:rPr>
          <w:rFonts w:hint="eastAsia" w:ascii="仿宋_GB2312" w:hAnsi="仿宋_GB2312" w:eastAsia="仿宋_GB2312" w:cs="仿宋_GB2312"/>
          <w:kern w:val="2"/>
          <w:sz w:val="32"/>
          <w:szCs w:val="32"/>
          <w:lang w:val="en-US" w:eastAsia="zh-CN"/>
        </w:rPr>
        <w:t>高速公路管理有限</w:t>
      </w:r>
      <w:r>
        <w:rPr>
          <w:rFonts w:hint="eastAsia" w:ascii="仿宋_GB2312" w:hAnsi="仿宋_GB2312" w:eastAsia="仿宋_GB2312" w:cs="仿宋_GB2312"/>
          <w:kern w:val="2"/>
          <w:sz w:val="32"/>
          <w:szCs w:val="32"/>
        </w:rPr>
        <w:t>公司安全管理部负责解释，自</w:t>
      </w:r>
      <w:r>
        <w:rPr>
          <w:rFonts w:hint="eastAsia" w:ascii="仿宋_GB2312" w:hAnsi="仿宋_GB2312" w:eastAsia="仿宋_GB2312" w:cs="仿宋_GB2312"/>
          <w:kern w:val="2"/>
          <w:sz w:val="32"/>
          <w:szCs w:val="32"/>
          <w:lang w:val="en-US" w:eastAsia="zh-CN"/>
        </w:rPr>
        <w:t>印</w:t>
      </w:r>
      <w:r>
        <w:rPr>
          <w:rFonts w:hint="eastAsia" w:ascii="仿宋_GB2312" w:hAnsi="仿宋_GB2312" w:eastAsia="仿宋_GB2312" w:cs="仿宋_GB2312"/>
          <w:kern w:val="2"/>
          <w:sz w:val="32"/>
          <w:szCs w:val="32"/>
        </w:rPr>
        <w:t>发</w:t>
      </w:r>
      <w:r>
        <w:rPr>
          <w:rFonts w:hint="eastAsia" w:ascii="仿宋_GB2312" w:hAnsi="仿宋_GB2312" w:eastAsia="仿宋_GB2312" w:cs="仿宋_GB2312"/>
          <w:kern w:val="2"/>
          <w:sz w:val="32"/>
          <w:szCs w:val="32"/>
          <w:lang w:val="en-US" w:eastAsia="zh-CN"/>
        </w:rPr>
        <w:t>之</w:t>
      </w:r>
      <w:r>
        <w:rPr>
          <w:rFonts w:hint="eastAsia" w:ascii="仿宋_GB2312" w:hAnsi="仿宋_GB2312" w:eastAsia="仿宋_GB2312" w:cs="仿宋_GB2312"/>
          <w:kern w:val="2"/>
          <w:sz w:val="32"/>
          <w:szCs w:val="32"/>
        </w:rPr>
        <w:t>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S3La0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vuOL6k9QXqa0enb19P3n6cfXxj5qEFjxJbyHiJl5uk1TDTo2Y/kLLonk3z5kiJG&#10;ccI6Xturp8xUebRarlYNhRTF5gvhi8fnMWF+o8GzYnQ80fxqW+XhHeZz6pxSqgW4t87VGbrwm4Mw&#10;i0cU7meOxcrTdroI2kJ/JD0jjb7jgXaTM/c2UGfLlsxGmo3tbOxjsruhrlGph/HVPhOJyq1UOMNe&#10;CtPMqrrLfpWleHqvWY9/we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AS0ty2tAQAATQMA&#10;AA4AAAAAAAAAAQAgAAAAHgEAAGRycy9lMm9Eb2MueG1sUEsFBgAAAAAGAAYAWQEAAD0FAAAA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E5BFB"/>
    <w:rsid w:val="12991950"/>
    <w:rsid w:val="21FF3D7B"/>
    <w:rsid w:val="599F7BCC"/>
    <w:rsid w:val="69F5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00" w:after="100" w:line="600" w:lineRule="exact"/>
      <w:ind w:firstLine="0" w:firstLineChars="0"/>
      <w:jc w:val="center"/>
      <w:outlineLvl w:val="0"/>
    </w:pPr>
    <w:rPr>
      <w:rFonts w:ascii="Times New Roman" w:hAnsi="Times New Roman" w:eastAsia="宋体"/>
      <w:b/>
      <w:bCs/>
      <w:kern w:val="44"/>
      <w:sz w:val="2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Title"/>
    <w:basedOn w:val="1"/>
    <w:next w:val="1"/>
    <w:qFormat/>
    <w:uiPriority w:val="10"/>
    <w:pPr>
      <w:spacing w:before="240" w:after="60"/>
      <w:jc w:val="center"/>
      <w:outlineLvl w:val="0"/>
    </w:pPr>
    <w:rPr>
      <w:rFonts w:ascii="Cambria" w:hAnsi="Cambria" w:cs="Times New Roman"/>
      <w:b/>
      <w:bCs/>
      <w:sz w:val="32"/>
      <w:szCs w:val="32"/>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2019-12-19T02:31:00Z</dcterms:created>
  <dc:creator>Administrator</dc:creator>
  <cp:lastModifiedBy>伟伟</cp:lastModifiedBy>
  <dcterms:modified xsi:type="dcterms:W3CDTF">2019-12-19T02:35:44Z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