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安全生产管理</w:t>
      </w:r>
      <w:r>
        <w:rPr>
          <w:rFonts w:hint="eastAsia" w:ascii="方正小标宋简体" w:hAnsi="方正小标宋简体" w:eastAsia="方正小标宋简体" w:cs="方正小标宋简体"/>
          <w:sz w:val="44"/>
          <w:szCs w:val="44"/>
          <w:lang w:eastAsia="zh-CN"/>
        </w:rPr>
        <w:t>制度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宋体" w:eastAsia="方正小标宋简体"/>
          <w:sz w:val="28"/>
          <w:szCs w:val="2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第一条 </w:t>
      </w:r>
      <w:r>
        <w:rPr>
          <w:rFonts w:hint="eastAsia" w:ascii="仿宋_GB2312" w:hAnsi="仿宋" w:eastAsia="仿宋_GB2312"/>
          <w:kern w:val="0"/>
          <w:sz w:val="32"/>
          <w:szCs w:val="32"/>
        </w:rPr>
        <w:t>为加强</w:t>
      </w:r>
      <w:r>
        <w:rPr>
          <w:rFonts w:hint="eastAsia" w:ascii="仿宋_GB2312" w:hAnsi="仿宋" w:eastAsia="仿宋_GB2312"/>
          <w:kern w:val="0"/>
          <w:sz w:val="32"/>
          <w:szCs w:val="32"/>
          <w:lang w:eastAsia="zh-CN"/>
        </w:rPr>
        <w:t>青海西互高速公路</w:t>
      </w:r>
      <w:r>
        <w:rPr>
          <w:rFonts w:hint="eastAsia" w:ascii="仿宋_GB2312" w:hAnsi="仿宋" w:eastAsia="仿宋_GB2312"/>
          <w:kern w:val="0"/>
          <w:sz w:val="32"/>
          <w:szCs w:val="32"/>
        </w:rPr>
        <w:t>工程建设项目安全生产监督管理，确保国家和人民生命财产安全，保证本项目建设顺利进行。根据《中华人民共和国安全生产法》、国务院《建设工程安全生产管理条例》、交通运输部《公路水运工程安全生产监督管理办法》、《公路工程施工安全技术规程》、《高速公路施工标准化技术指南》、《青海省公路水运工程“平安工地”</w:t>
      </w:r>
      <w:r>
        <w:rPr>
          <w:rFonts w:hint="eastAsia" w:ascii="仿宋_GB2312" w:hAnsi="仿宋" w:eastAsia="仿宋_GB2312"/>
          <w:kern w:val="0"/>
          <w:sz w:val="32"/>
          <w:szCs w:val="32"/>
          <w:lang w:eastAsia="zh-CN"/>
        </w:rPr>
        <w:t>考核</w:t>
      </w:r>
      <w:r>
        <w:rPr>
          <w:rFonts w:hint="eastAsia" w:ascii="仿宋_GB2312" w:hAnsi="仿宋" w:eastAsia="仿宋_GB2312"/>
          <w:kern w:val="0"/>
          <w:sz w:val="32"/>
          <w:szCs w:val="32"/>
        </w:rPr>
        <w:t>标准》</w:t>
      </w:r>
      <w:r>
        <w:rPr>
          <w:rFonts w:hint="eastAsia" w:ascii="仿宋_GB2312" w:hAnsi="仿宋" w:eastAsia="仿宋_GB2312"/>
          <w:kern w:val="0"/>
          <w:sz w:val="32"/>
          <w:szCs w:val="32"/>
          <w:lang w:eastAsia="zh-CN"/>
        </w:rPr>
        <w:t>及</w:t>
      </w:r>
      <w:r>
        <w:rPr>
          <w:rFonts w:hint="eastAsia" w:ascii="仿宋_GB2312" w:hAnsi="仿宋" w:eastAsia="仿宋_GB2312"/>
          <w:kern w:val="0"/>
          <w:sz w:val="32"/>
          <w:szCs w:val="32"/>
        </w:rPr>
        <w:t>本项目招标文件等规定，结合实际，制定本</w:t>
      </w:r>
      <w:r>
        <w:rPr>
          <w:rFonts w:hint="eastAsia" w:ascii="仿宋_GB2312" w:hAnsi="仿宋" w:eastAsia="仿宋_GB2312"/>
          <w:kern w:val="0"/>
          <w:sz w:val="32"/>
          <w:szCs w:val="32"/>
          <w:lang w:eastAsia="zh-CN"/>
        </w:rPr>
        <w:t>制度</w:t>
      </w:r>
      <w:r>
        <w:rPr>
          <w:rFonts w:hint="eastAsia" w:ascii="仿宋_GB2312" w:hAnsi="仿宋"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本</w:t>
      </w:r>
      <w:r>
        <w:rPr>
          <w:rFonts w:hint="eastAsia" w:ascii="仿宋_GB2312" w:hAnsi="仿宋" w:eastAsia="仿宋_GB2312"/>
          <w:sz w:val="32"/>
          <w:szCs w:val="32"/>
          <w:lang w:eastAsia="zh-CN"/>
        </w:rPr>
        <w:t>制度</w:t>
      </w:r>
      <w:r>
        <w:rPr>
          <w:rFonts w:hint="eastAsia" w:ascii="仿宋_GB2312" w:hAnsi="仿宋" w:eastAsia="仿宋_GB2312"/>
          <w:sz w:val="32"/>
          <w:szCs w:val="32"/>
        </w:rPr>
        <w:t>适用于参与</w:t>
      </w:r>
      <w:r>
        <w:rPr>
          <w:rFonts w:hint="eastAsia" w:ascii="仿宋_GB2312" w:hAnsi="仿宋" w:eastAsia="仿宋_GB2312"/>
          <w:sz w:val="32"/>
          <w:szCs w:val="32"/>
          <w:lang w:eastAsia="zh-CN"/>
        </w:rPr>
        <w:t>青海西互高速公路</w:t>
      </w:r>
      <w:r>
        <w:rPr>
          <w:rFonts w:hint="eastAsia" w:ascii="仿宋_GB2312" w:hAnsi="仿宋" w:eastAsia="仿宋_GB2312"/>
          <w:kern w:val="0"/>
          <w:sz w:val="32"/>
          <w:szCs w:val="32"/>
        </w:rPr>
        <w:t>工程建设项目设计、施工、监理、检测单位(以下简称参建单位)的安全管理工作。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第三条 </w:t>
      </w:r>
      <w:r>
        <w:rPr>
          <w:rFonts w:hint="eastAsia" w:ascii="仿宋_GB2312" w:hAnsi="仿宋" w:eastAsia="仿宋_GB2312"/>
          <w:kern w:val="0"/>
          <w:sz w:val="32"/>
          <w:szCs w:val="32"/>
        </w:rPr>
        <w:t>安全生产监督管理坚持“安全第一、预防为主、综合治理”的方针和“管生产必须管安全”的原则。</w:t>
      </w:r>
    </w:p>
    <w:p>
      <w:pPr>
        <w:keepNext w:val="0"/>
        <w:keepLines w:val="0"/>
        <w:pageBreakBefore w:val="0"/>
        <w:widowControl w:val="0"/>
        <w:tabs>
          <w:tab w:val="left" w:pos="540"/>
          <w:tab w:val="left" w:pos="900"/>
          <w:tab w:val="left" w:pos="1260"/>
        </w:tabs>
        <w:kinsoku/>
        <w:wordWrap/>
        <w:overflowPunct/>
        <w:topLinePunct w:val="0"/>
        <w:autoSpaceDE/>
        <w:autoSpaceDN/>
        <w:bidi w:val="0"/>
        <w:adjustRightInd/>
        <w:snapToGrid/>
        <w:spacing w:line="576" w:lineRule="exact"/>
        <w:ind w:firstLine="643" w:firstLineChars="200"/>
        <w:textAlignment w:val="auto"/>
        <w:rPr>
          <w:rFonts w:hint="default" w:ascii="仿宋_GB2312" w:hAnsi="黑体" w:eastAsia="仿宋_GB2312"/>
          <w:sz w:val="32"/>
          <w:szCs w:val="32"/>
          <w:lang w:val="en-US" w:eastAsia="zh-CN"/>
        </w:rPr>
      </w:pPr>
      <w:r>
        <w:rPr>
          <w:rFonts w:hint="eastAsia" w:ascii="仿宋_GB2312" w:hAnsi="仿宋" w:eastAsia="仿宋_GB2312"/>
          <w:b/>
          <w:sz w:val="32"/>
          <w:szCs w:val="32"/>
        </w:rPr>
        <w:t>第四条</w:t>
      </w:r>
      <w:r>
        <w:rPr>
          <w:rFonts w:hint="eastAsia" w:ascii="仿宋_GB2312" w:hAnsi="仿宋" w:eastAsia="仿宋_GB2312"/>
          <w:kern w:val="0"/>
          <w:sz w:val="32"/>
          <w:szCs w:val="32"/>
        </w:rPr>
        <w:t xml:space="preserve"> 本项目的安全生产目标为：</w:t>
      </w:r>
      <w:r>
        <w:rPr>
          <w:rFonts w:hint="eastAsia" w:ascii="仿宋_GB2312" w:hAnsi="仿宋" w:eastAsia="仿宋_GB2312"/>
          <w:kern w:val="0"/>
          <w:sz w:val="32"/>
          <w:szCs w:val="32"/>
          <w:lang w:val="en-US" w:eastAsia="zh-CN"/>
        </w:rPr>
        <w:t>各类生产安全责任事故死亡人数为零，不发生一般及以上安全责任事故。</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szCs w:val="32"/>
        </w:rPr>
      </w:pPr>
      <w:r>
        <w:rPr>
          <w:rFonts w:hint="eastAsia" w:ascii="黑体" w:hAnsi="黑体" w:eastAsia="黑体"/>
          <w:sz w:val="32"/>
          <w:szCs w:val="32"/>
        </w:rPr>
        <w:t>第二章  安全生产管理机构及职责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第五条 </w:t>
      </w:r>
      <w:r>
        <w:rPr>
          <w:rFonts w:hint="eastAsia" w:ascii="仿宋_GB2312" w:hAnsi="仿宋" w:eastAsia="仿宋_GB2312"/>
          <w:b w:val="0"/>
          <w:bCs/>
          <w:sz w:val="32"/>
          <w:szCs w:val="32"/>
        </w:rPr>
        <w:t>青海</w:t>
      </w:r>
      <w:r>
        <w:rPr>
          <w:rFonts w:hint="eastAsia" w:ascii="仿宋_GB2312" w:hAnsi="仿宋" w:eastAsia="仿宋_GB2312"/>
          <w:kern w:val="0"/>
          <w:sz w:val="32"/>
          <w:szCs w:val="32"/>
        </w:rPr>
        <w:t>西互高速公路管理有限公司(以下简称</w:t>
      </w:r>
      <w:r>
        <w:rPr>
          <w:rFonts w:hint="eastAsia" w:ascii="仿宋_GB2312" w:hAnsi="仿宋" w:eastAsia="仿宋_GB2312"/>
          <w:kern w:val="0"/>
          <w:sz w:val="32"/>
          <w:szCs w:val="32"/>
          <w:lang w:eastAsia="zh-CN"/>
        </w:rPr>
        <w:t>西互</w:t>
      </w:r>
      <w:r>
        <w:rPr>
          <w:rFonts w:hint="eastAsia" w:ascii="仿宋_GB2312" w:hAnsi="仿宋" w:eastAsia="仿宋_GB2312"/>
          <w:kern w:val="0"/>
          <w:sz w:val="32"/>
          <w:szCs w:val="32"/>
        </w:rPr>
        <w:t>公司)成立安全工作领导组织机构，负责本项目安全管理的组织和指导</w:t>
      </w:r>
      <w:r>
        <w:rPr>
          <w:rFonts w:hint="eastAsia" w:ascii="仿宋_GB2312" w:hAnsi="仿宋" w:eastAsia="仿宋_GB2312"/>
          <w:kern w:val="0"/>
          <w:sz w:val="32"/>
          <w:szCs w:val="32"/>
          <w:lang w:eastAsia="zh-CN"/>
        </w:rPr>
        <w:t>工作</w:t>
      </w:r>
      <w:r>
        <w:rPr>
          <w:rFonts w:hint="eastAsia" w:ascii="仿宋_GB2312" w:hAnsi="仿宋" w:eastAsia="仿宋_GB2312"/>
          <w:kern w:val="0"/>
          <w:sz w:val="32"/>
          <w:szCs w:val="32"/>
        </w:rPr>
        <w:t>，公司负责人对本项目安全管理负总责。具体职责如下：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宣传、贯彻、执行有关安全生产的法律、法规，按照法定权限组织制定具体管理制度。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依法对各参建单位安全生产条件实施监督管理</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组织施工、监理</w:t>
      </w:r>
      <w:r>
        <w:rPr>
          <w:rFonts w:hint="eastAsia" w:ascii="仿宋_GB2312" w:hAnsi="仿宋" w:eastAsia="仿宋_GB2312"/>
          <w:kern w:val="0"/>
          <w:sz w:val="32"/>
          <w:szCs w:val="32"/>
          <w:lang w:eastAsia="zh-CN"/>
        </w:rPr>
        <w:t>等</w:t>
      </w:r>
      <w:r>
        <w:rPr>
          <w:rFonts w:hint="eastAsia" w:ascii="仿宋_GB2312" w:hAnsi="仿宋" w:eastAsia="仿宋_GB2312"/>
          <w:kern w:val="0"/>
          <w:sz w:val="32"/>
          <w:szCs w:val="32"/>
        </w:rPr>
        <w:t>单位的主要负责人、专职安全生产管理人员进行安全培训。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eastAsia="zh-CN"/>
        </w:rPr>
        <w:t>(三)</w:t>
      </w:r>
      <w:r>
        <w:rPr>
          <w:rFonts w:hint="eastAsia" w:ascii="仿宋_GB2312" w:hAnsi="仿宋" w:eastAsia="仿宋_GB2312"/>
          <w:kern w:val="0"/>
          <w:sz w:val="32"/>
          <w:szCs w:val="32"/>
        </w:rPr>
        <w:t>建立安全生产应急管理机制，制定重大生产安全事故应急预案。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eastAsia="zh-CN"/>
        </w:rPr>
        <w:t>(四)</w:t>
      </w:r>
      <w:r>
        <w:rPr>
          <w:rFonts w:hint="eastAsia" w:ascii="仿宋_GB2312" w:hAnsi="仿宋" w:eastAsia="仿宋_GB2312"/>
          <w:kern w:val="0"/>
          <w:sz w:val="32"/>
          <w:szCs w:val="32"/>
        </w:rPr>
        <w:t>建立各参建单位安全生产信用体系，实施安全生产动态管理。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lang w:eastAsia="zh-CN"/>
        </w:rPr>
        <w:t>(五)</w:t>
      </w:r>
      <w:r>
        <w:rPr>
          <w:rFonts w:hint="eastAsia" w:ascii="仿宋_GB2312" w:hAnsi="仿宋" w:eastAsia="仿宋_GB2312"/>
          <w:kern w:val="0"/>
          <w:sz w:val="32"/>
          <w:szCs w:val="32"/>
        </w:rPr>
        <w:t>指导各监理、施工单位安全生产监督管理机构开展安全生产监督管理工作。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eastAsia="zh-CN"/>
        </w:rPr>
        <w:t>(六)</w:t>
      </w:r>
      <w:r>
        <w:rPr>
          <w:rFonts w:hint="eastAsia" w:ascii="仿宋_GB2312" w:hAnsi="仿宋" w:eastAsia="仿宋_GB2312"/>
          <w:kern w:val="0"/>
          <w:sz w:val="32"/>
          <w:szCs w:val="32"/>
        </w:rPr>
        <w:t>开展“平安工地”</w:t>
      </w:r>
      <w:r>
        <w:rPr>
          <w:rFonts w:hint="eastAsia" w:ascii="仿宋_GB2312" w:hAnsi="仿宋" w:eastAsia="仿宋_GB2312"/>
          <w:kern w:val="0"/>
          <w:sz w:val="32"/>
          <w:szCs w:val="32"/>
          <w:lang w:eastAsia="zh-CN"/>
        </w:rPr>
        <w:t>考核</w:t>
      </w:r>
      <w:r>
        <w:rPr>
          <w:rFonts w:hint="eastAsia" w:ascii="仿宋_GB2312" w:hAnsi="仿宋" w:eastAsia="仿宋_GB2312"/>
          <w:kern w:val="0"/>
          <w:sz w:val="32"/>
          <w:szCs w:val="32"/>
        </w:rPr>
        <w:t>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(七)</w:t>
      </w:r>
      <w:r>
        <w:rPr>
          <w:rFonts w:hint="eastAsia" w:ascii="仿宋_GB2312" w:hAnsi="仿宋" w:eastAsia="仿宋_GB2312"/>
          <w:kern w:val="0"/>
          <w:sz w:val="32"/>
          <w:szCs w:val="32"/>
        </w:rPr>
        <w:t>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第六条</w:t>
      </w:r>
      <w:r>
        <w:rPr>
          <w:rFonts w:hint="eastAsia" w:ascii="仿宋_GB2312" w:hAnsi="仿宋" w:eastAsia="仿宋_GB2312"/>
          <w:b w:val="0"/>
          <w:bCs/>
          <w:sz w:val="32"/>
          <w:szCs w:val="32"/>
        </w:rPr>
        <w:t xml:space="preserve"> </w:t>
      </w:r>
      <w:r>
        <w:rPr>
          <w:rFonts w:hint="eastAsia" w:ascii="仿宋_GB2312" w:hAnsi="仿宋" w:eastAsia="仿宋_GB2312"/>
          <w:b w:val="0"/>
          <w:bCs/>
          <w:sz w:val="32"/>
          <w:szCs w:val="32"/>
          <w:lang w:eastAsia="zh-CN"/>
        </w:rPr>
        <w:t>总</w:t>
      </w:r>
      <w:r>
        <w:rPr>
          <w:rFonts w:hint="eastAsia" w:ascii="仿宋_GB2312" w:hAnsi="仿宋" w:eastAsia="仿宋_GB2312"/>
          <w:kern w:val="0"/>
          <w:sz w:val="32"/>
          <w:szCs w:val="32"/>
        </w:rPr>
        <w:t>监理办负责所监理服务范围内的安全生产管理。职责具体如下：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严格按照国家有关安全生产的法律法规、交通运输部颁发的有关安全生产的规定，认真监督施工单位执行工程承包合同中的有关安全要求。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建立健全各项安全生产的管理监督机构和安全生产管理监督制度，有组织有领导地开展安全生产活动。配备专职及兼职安全检查人员，定期对施工单位进行安全检查；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(三)</w:t>
      </w:r>
      <w:r>
        <w:rPr>
          <w:rFonts w:hint="eastAsia" w:ascii="仿宋_GB2312" w:hAnsi="仿宋" w:eastAsia="仿宋_GB2312"/>
          <w:kern w:val="0"/>
          <w:sz w:val="32"/>
          <w:szCs w:val="32"/>
        </w:rPr>
        <w:t>监督施工单位建立健全安全生产责任制。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(四)</w:t>
      </w:r>
      <w:r>
        <w:rPr>
          <w:rFonts w:hint="eastAsia" w:ascii="仿宋_GB2312" w:hAnsi="仿宋" w:eastAsia="仿宋_GB2312"/>
          <w:kern w:val="0"/>
          <w:sz w:val="32"/>
          <w:szCs w:val="32"/>
        </w:rPr>
        <w:t>监督施工单位安全技术措施的实施，督促施工单位定期进行安全技术考核，合格者方准上岗操作。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(五)</w:t>
      </w:r>
      <w:r>
        <w:rPr>
          <w:rFonts w:hint="eastAsia" w:ascii="仿宋_GB2312" w:hAnsi="仿宋" w:eastAsia="仿宋_GB2312"/>
          <w:kern w:val="0"/>
          <w:sz w:val="32"/>
          <w:szCs w:val="32"/>
        </w:rPr>
        <w:t>审查施工单位制定的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sz w:val="32"/>
          <w:szCs w:val="32"/>
        </w:rPr>
        <w:t>第七条</w:t>
      </w:r>
      <w:r>
        <w:rPr>
          <w:rFonts w:hint="eastAsia" w:ascii="仿宋_GB2312" w:hAnsi="仿宋" w:eastAsia="仿宋_GB2312"/>
          <w:kern w:val="0"/>
          <w:sz w:val="32"/>
          <w:szCs w:val="32"/>
        </w:rPr>
        <w:t xml:space="preserve"> 施工单位是所承包合同段施工安全的责任主体，施工单位应成立安全生产管理领导小组，负责本合同段的安全生产管理。项目经理对本合同段施工安全管理工作全面负责。具体职责如下：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严格按照国家有关安全生产的法律法规、交通运输部颁发的有关安全生产的规定，认真执行工程承包合同中的有关安全要求。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承包人应建立全过程安全生产和职业健康管理制度，做到安全责任、管理、投入、培训和应急救援“五到位”。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(三)</w:t>
      </w:r>
      <w:r>
        <w:rPr>
          <w:rFonts w:hint="eastAsia" w:ascii="仿宋_GB2312" w:hAnsi="仿宋" w:eastAsia="仿宋_GB2312"/>
          <w:kern w:val="0"/>
          <w:sz w:val="32"/>
          <w:szCs w:val="32"/>
        </w:rPr>
        <w:t>建立健全各项安全生产的管理机构和安全生产管理制度，配备</w:t>
      </w:r>
      <w:r>
        <w:rPr>
          <w:rFonts w:hint="eastAsia" w:ascii="仿宋_GB2312" w:hAnsi="仿宋" w:eastAsia="仿宋_GB2312"/>
          <w:kern w:val="0"/>
          <w:sz w:val="32"/>
          <w:szCs w:val="32"/>
          <w:lang w:val="en-US" w:eastAsia="zh-CN"/>
        </w:rPr>
        <w:t>安全总监和</w:t>
      </w:r>
      <w:r>
        <w:rPr>
          <w:rFonts w:hint="eastAsia" w:ascii="仿宋_GB2312" w:hAnsi="仿宋" w:eastAsia="仿宋_GB2312"/>
          <w:kern w:val="0"/>
          <w:sz w:val="32"/>
          <w:szCs w:val="32"/>
        </w:rPr>
        <w:t>专职安全检查人员，有组织有领导地开展安全生产活动。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(四)</w:t>
      </w:r>
      <w:r>
        <w:rPr>
          <w:rFonts w:hint="eastAsia" w:ascii="仿宋_GB2312" w:hAnsi="仿宋" w:eastAsia="仿宋_GB2312"/>
          <w:kern w:val="0"/>
          <w:sz w:val="32"/>
          <w:szCs w:val="32"/>
        </w:rPr>
        <w:t>建立健全安全生产责任制。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(五)</w:t>
      </w:r>
      <w:r>
        <w:rPr>
          <w:rFonts w:hint="eastAsia" w:ascii="仿宋_GB2312" w:hAnsi="仿宋" w:eastAsia="仿宋_GB2312"/>
          <w:kern w:val="0"/>
          <w:sz w:val="32"/>
          <w:szCs w:val="32"/>
        </w:rPr>
        <w:t>妥善保管易燃易爆的材料，配备足够的消防设施，所有施工人员都应熟悉消防设备的性能和使用方法；施工单位不得将任何种类的爆炸物给予易货或以其它方式转让给任何其他人。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(六)</w:t>
      </w:r>
      <w:r>
        <w:rPr>
          <w:rFonts w:hint="eastAsia" w:ascii="仿宋_GB2312" w:hAnsi="仿宋" w:eastAsia="仿宋_GB2312"/>
          <w:kern w:val="0"/>
          <w:sz w:val="32"/>
          <w:szCs w:val="32"/>
        </w:rPr>
        <w:t>定期检查所有施工机具设备和高空作业的设备，</w:t>
      </w:r>
      <w:r>
        <w:rPr>
          <w:rFonts w:hint="eastAsia" w:ascii="仿宋_GB2312" w:hAnsi="仿宋" w:eastAsia="仿宋_GB2312"/>
          <w:kern w:val="0"/>
          <w:sz w:val="32"/>
          <w:szCs w:val="32"/>
          <w:lang w:val="en-US" w:eastAsia="zh-CN"/>
        </w:rPr>
        <w:t>并</w:t>
      </w:r>
      <w:r>
        <w:rPr>
          <w:rFonts w:hint="eastAsia" w:ascii="仿宋_GB2312" w:hAnsi="仿宋" w:eastAsia="仿宋_GB2312"/>
          <w:kern w:val="0"/>
          <w:sz w:val="32"/>
          <w:szCs w:val="32"/>
        </w:rPr>
        <w:t>有安全员的签字记录，保证其经常处于完好状态。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(七)</w:t>
      </w:r>
      <w:r>
        <w:rPr>
          <w:rFonts w:hint="eastAsia" w:ascii="仿宋_GB2312" w:hAnsi="仿宋" w:eastAsia="仿宋_GB2312"/>
          <w:kern w:val="0"/>
          <w:sz w:val="32"/>
          <w:szCs w:val="32"/>
        </w:rPr>
        <w:t>按照本工程项目特点，组织制定本工程实施中的事故应急救援</w:t>
      </w:r>
      <w:r>
        <w:rPr>
          <w:rFonts w:hint="eastAsia" w:ascii="仿宋_GB2312" w:hAnsi="仿宋" w:eastAsia="仿宋_GB2312"/>
          <w:kern w:val="0"/>
          <w:sz w:val="32"/>
          <w:szCs w:val="32"/>
          <w:lang w:val="en-US" w:eastAsia="zh-CN"/>
        </w:rPr>
        <w:t>预</w:t>
      </w:r>
      <w:r>
        <w:rPr>
          <w:rFonts w:hint="eastAsia" w:ascii="仿宋_GB2312" w:hAnsi="仿宋" w:eastAsia="仿宋_GB2312"/>
          <w:kern w:val="0"/>
          <w:sz w:val="32"/>
          <w:szCs w:val="32"/>
        </w:rPr>
        <w:t>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sz w:val="32"/>
          <w:szCs w:val="32"/>
        </w:rPr>
      </w:pPr>
      <w:r>
        <w:rPr>
          <w:rFonts w:hint="eastAsia" w:ascii="黑体" w:hAnsi="黑体" w:eastAsia="黑体"/>
          <w:sz w:val="32"/>
          <w:szCs w:val="32"/>
        </w:rPr>
        <w:t>第三章  安全生产管理要求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kern w:val="0"/>
          <w:sz w:val="32"/>
          <w:szCs w:val="32"/>
        </w:rPr>
        <w:t>第</w:t>
      </w:r>
      <w:r>
        <w:rPr>
          <w:rFonts w:hint="eastAsia" w:ascii="仿宋_GB2312" w:hAnsi="仿宋" w:eastAsia="仿宋_GB2312"/>
          <w:b/>
          <w:sz w:val="32"/>
          <w:szCs w:val="32"/>
        </w:rPr>
        <w:t>八条</w:t>
      </w:r>
      <w:r>
        <w:rPr>
          <w:rFonts w:hint="eastAsia" w:ascii="仿宋_GB2312" w:hAnsi="仿宋" w:eastAsia="仿宋_GB2312"/>
          <w:kern w:val="0"/>
          <w:sz w:val="32"/>
          <w:szCs w:val="32"/>
        </w:rPr>
        <w:t xml:space="preserve"> 监理、施工单位应配备专职安全工程师或安全员，负责施工现场的安全管理、检查工作，协调、处理安全生产各项事宜。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第九条</w:t>
      </w:r>
      <w:r>
        <w:rPr>
          <w:rFonts w:hint="eastAsia" w:ascii="仿宋_GB2312" w:hAnsi="仿宋" w:eastAsia="仿宋_GB2312"/>
          <w:kern w:val="0"/>
          <w:sz w:val="32"/>
          <w:szCs w:val="32"/>
        </w:rPr>
        <w:t xml:space="preserve"> 监理、施工单位在任何时候都应采取各种合理的预防措施，防止其员工发生任何违法、违禁、暴力和妨碍治安的行为。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第十条</w:t>
      </w:r>
      <w:r>
        <w:rPr>
          <w:rFonts w:hint="eastAsia" w:ascii="仿宋_GB2312" w:hAnsi="仿宋" w:eastAsia="仿宋_GB2312"/>
          <w:kern w:val="0"/>
          <w:sz w:val="32"/>
          <w:szCs w:val="32"/>
        </w:rPr>
        <w:t xml:space="preserve"> 各参建单位应当对参建人员进行安全生产教育和培训，保证参建人员具备必要的安全生产知识，熟悉有关的安全生产规章制度和安全操作规程，掌握本岗位的安全操作技能。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第十一条</w:t>
      </w:r>
      <w:r>
        <w:rPr>
          <w:rFonts w:hint="eastAsia" w:ascii="仿宋_GB2312" w:hAnsi="仿宋" w:eastAsia="仿宋_GB2312"/>
          <w:kern w:val="0"/>
          <w:sz w:val="32"/>
          <w:szCs w:val="32"/>
        </w:rPr>
        <w:t xml:space="preserve"> 施工单位的垂直运输机械作业人员、安装拆卸工、起重信号工、电工、焊工</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特种设备</w:t>
      </w:r>
      <w:r>
        <w:rPr>
          <w:rFonts w:hint="eastAsia" w:ascii="仿宋_GB2312" w:hAnsi="仿宋" w:eastAsia="仿宋_GB2312"/>
          <w:kern w:val="0"/>
          <w:sz w:val="32"/>
          <w:szCs w:val="32"/>
        </w:rPr>
        <w:t>等国家规定的特种作业人员，必须按照国家规定经过专门的安全作业培训，并取得特种作业操作资格证书后，方可上岗作业，并将证件复印件报总监办、公司备存。</w:t>
      </w:r>
    </w:p>
    <w:p>
      <w:pPr>
        <w:keepNext w:val="0"/>
        <w:keepLines w:val="0"/>
        <w:pageBreakBefore w:val="0"/>
        <w:widowControl w:val="0"/>
        <w:kinsoku/>
        <w:wordWrap/>
        <w:overflowPunct/>
        <w:topLinePunct w:val="0"/>
        <w:autoSpaceDE/>
        <w:autoSpaceDN/>
        <w:bidi w:val="0"/>
        <w:adjustRightInd/>
        <w:snapToGrid/>
        <w:spacing w:line="576" w:lineRule="exact"/>
        <w:ind w:firstLine="787" w:firstLineChars="245"/>
        <w:textAlignment w:val="auto"/>
        <w:rPr>
          <w:rFonts w:ascii="仿宋_GB2312" w:hAnsi="仿宋" w:eastAsia="仿宋_GB2312"/>
          <w:kern w:val="0"/>
          <w:sz w:val="32"/>
          <w:szCs w:val="32"/>
        </w:rPr>
      </w:pPr>
      <w:r>
        <w:rPr>
          <w:rFonts w:hint="eastAsia" w:ascii="仿宋_GB2312" w:hAnsi="仿宋" w:eastAsia="仿宋_GB2312"/>
          <w:b/>
          <w:sz w:val="32"/>
          <w:szCs w:val="32"/>
        </w:rPr>
        <w:t>第十二条</w:t>
      </w:r>
      <w:r>
        <w:rPr>
          <w:rFonts w:hint="eastAsia" w:ascii="仿宋_GB2312" w:hAnsi="仿宋" w:eastAsia="仿宋_GB2312"/>
          <w:kern w:val="0"/>
          <w:sz w:val="32"/>
          <w:szCs w:val="32"/>
        </w:rPr>
        <w:t xml:space="preserve"> 施工单位在工程中使用施工起重机械和整体提升式脚手架、滑模爬模、架桥机等自行式架设设施前，应当组织有关单位进行验收，或者委托具有相应资质的检验检测机构进行验收。使用承租的机械设备和施工机具及配件的，由承租单位、出租单位和安装单位共同进行验收，验收合格的方可使用。验收合格后15日内，报总监办、</w:t>
      </w:r>
      <w:r>
        <w:rPr>
          <w:rFonts w:hint="eastAsia" w:ascii="仿宋_GB2312" w:hAnsi="仿宋" w:eastAsia="仿宋_GB2312"/>
          <w:kern w:val="0"/>
          <w:sz w:val="32"/>
          <w:szCs w:val="32"/>
          <w:lang w:val="en-US" w:eastAsia="zh-CN"/>
        </w:rPr>
        <w:t>公司</w:t>
      </w:r>
      <w:r>
        <w:rPr>
          <w:rFonts w:hint="eastAsia" w:ascii="仿宋_GB2312" w:hAnsi="仿宋" w:eastAsia="仿宋_GB2312"/>
          <w:kern w:val="0"/>
          <w:sz w:val="32"/>
          <w:szCs w:val="32"/>
        </w:rPr>
        <w:t>备存。</w:t>
      </w:r>
    </w:p>
    <w:p>
      <w:pPr>
        <w:keepNext w:val="0"/>
        <w:keepLines w:val="0"/>
        <w:pageBreakBefore w:val="0"/>
        <w:widowControl w:val="0"/>
        <w:kinsoku/>
        <w:wordWrap/>
        <w:overflowPunct/>
        <w:topLinePunct w:val="0"/>
        <w:autoSpaceDE/>
        <w:autoSpaceDN/>
        <w:bidi w:val="0"/>
        <w:adjustRightInd/>
        <w:snapToGrid/>
        <w:spacing w:line="576" w:lineRule="exact"/>
        <w:ind w:firstLine="787" w:firstLineChars="245"/>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第十三条 </w:t>
      </w:r>
      <w:r>
        <w:rPr>
          <w:rFonts w:hint="eastAsia" w:ascii="仿宋_GB2312" w:hAnsi="仿宋" w:eastAsia="仿宋_GB2312"/>
          <w:kern w:val="0"/>
          <w:sz w:val="32"/>
          <w:szCs w:val="32"/>
        </w:rPr>
        <w:t>参建单位的安全生产管理制度应包括以下内容。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kern w:val="0"/>
          <w:sz w:val="32"/>
          <w:szCs w:val="32"/>
          <w:lang w:eastAsia="zh-CN"/>
        </w:rPr>
        <w:t>(一)</w:t>
      </w:r>
      <w:r>
        <w:rPr>
          <w:rFonts w:hint="eastAsia" w:ascii="仿宋_GB2312" w:hAnsi="仿宋_GB2312" w:eastAsia="仿宋_GB2312" w:cs="仿宋_GB2312"/>
          <w:sz w:val="32"/>
          <w:szCs w:val="32"/>
        </w:rPr>
        <w:t>监理单位须建立的安全生产管理制度</w:t>
      </w:r>
    </w:p>
    <w:p>
      <w:pPr>
        <w:keepNext w:val="0"/>
        <w:keepLines w:val="0"/>
        <w:pageBreakBefore w:val="0"/>
        <w:widowControl w:val="0"/>
        <w:tabs>
          <w:tab w:val="left" w:pos="4410"/>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.安全监理责任制；</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.审查核验制度；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.检查验收制度；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.督促整改制度；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安全生产会议制度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sz w:val="32"/>
          <w:szCs w:val="32"/>
        </w:rPr>
        <w:t>.报告制度；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w:t>
      </w:r>
      <w:r>
        <w:rPr>
          <w:rFonts w:hint="eastAsia" w:ascii="仿宋_GB2312" w:hAnsi="仿宋_GB2312" w:eastAsia="仿宋_GB2312" w:cs="仿宋_GB2312"/>
          <w:sz w:val="32"/>
          <w:szCs w:val="32"/>
        </w:rPr>
        <w:t>.应急管理制度；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w:t>
      </w:r>
      <w:r>
        <w:rPr>
          <w:rFonts w:hint="eastAsia" w:ascii="仿宋_GB2312" w:hAnsi="仿宋_GB2312" w:eastAsia="仿宋_GB2312" w:cs="仿宋_GB2312"/>
          <w:sz w:val="32"/>
          <w:szCs w:val="32"/>
        </w:rPr>
        <w:t>.安全生产事故报告制度；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9</w:t>
      </w:r>
      <w:r>
        <w:rPr>
          <w:rFonts w:hint="eastAsia" w:ascii="仿宋_GB2312" w:hAnsi="仿宋_GB2312" w:eastAsia="仿宋_GB2312" w:cs="仿宋_GB2312"/>
          <w:sz w:val="32"/>
          <w:szCs w:val="32"/>
        </w:rPr>
        <w:t>.安全生产费用审核制度；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10</w:t>
      </w:r>
      <w:r>
        <w:rPr>
          <w:rFonts w:hint="eastAsia" w:ascii="仿宋_GB2312" w:hAnsi="仿宋_GB2312" w:eastAsia="仿宋_GB2312" w:cs="仿宋_GB2312"/>
          <w:sz w:val="32"/>
          <w:szCs w:val="32"/>
        </w:rPr>
        <w:t>.旁站制度；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11</w:t>
      </w:r>
      <w:r>
        <w:rPr>
          <w:rFonts w:hint="eastAsia" w:ascii="仿宋_GB2312" w:hAnsi="仿宋_GB2312" w:eastAsia="仿宋_GB2312" w:cs="仿宋_GB2312"/>
          <w:sz w:val="32"/>
          <w:szCs w:val="32"/>
        </w:rPr>
        <w:t>.消防安全管理制度；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12</w:t>
      </w:r>
      <w:r>
        <w:rPr>
          <w:rFonts w:hint="eastAsia" w:ascii="仿宋_GB2312" w:hAnsi="仿宋_GB2312" w:eastAsia="仿宋_GB2312" w:cs="仿宋_GB2312"/>
          <w:sz w:val="32"/>
          <w:szCs w:val="32"/>
        </w:rPr>
        <w:t>.事故隐患排查治理制度、重大危险源监控制度；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13</w:t>
      </w:r>
      <w:r>
        <w:rPr>
          <w:rFonts w:hint="eastAsia" w:ascii="仿宋_GB2312" w:hAnsi="仿宋_GB2312" w:eastAsia="仿宋_GB2312" w:cs="仿宋_GB2312"/>
          <w:sz w:val="32"/>
          <w:szCs w:val="32"/>
        </w:rPr>
        <w:t>.“平安工地”</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rPr>
        <w:t>、安全生产专项活动考核等制度；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14</w:t>
      </w:r>
      <w:r>
        <w:rPr>
          <w:rFonts w:hint="eastAsia" w:ascii="仿宋_GB2312" w:hAnsi="仿宋_GB2312" w:eastAsia="仿宋_GB2312" w:cs="仿宋_GB2312"/>
          <w:sz w:val="32"/>
          <w:szCs w:val="32"/>
        </w:rPr>
        <w:t>.工程分包单位安全生产条件审核；</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15</w:t>
      </w:r>
      <w:r>
        <w:rPr>
          <w:rFonts w:hint="eastAsia" w:ascii="仿宋_GB2312" w:hAnsi="仿宋_GB2312" w:eastAsia="仿宋_GB2312" w:cs="仿宋_GB2312"/>
          <w:sz w:val="32"/>
          <w:szCs w:val="32"/>
        </w:rPr>
        <w:t>.教育培训制度；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16</w:t>
      </w:r>
      <w:r>
        <w:rPr>
          <w:rFonts w:hint="eastAsia" w:ascii="仿宋_GB2312" w:hAnsi="仿宋_GB2312" w:eastAsia="仿宋_GB2312" w:cs="仿宋_GB2312"/>
          <w:sz w:val="32"/>
          <w:szCs w:val="32"/>
        </w:rPr>
        <w:t>.施工安全风险评估、安全专项方案审核制度；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17</w:t>
      </w:r>
      <w:r>
        <w:rPr>
          <w:rFonts w:hint="eastAsia" w:ascii="仿宋_GB2312" w:hAnsi="仿宋_GB2312" w:eastAsia="仿宋_GB2312" w:cs="仿宋_GB2312"/>
          <w:sz w:val="32"/>
          <w:szCs w:val="32"/>
        </w:rPr>
        <w:t>.资料管理与归档制度；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18</w:t>
      </w:r>
      <w:r>
        <w:rPr>
          <w:rFonts w:hint="eastAsia" w:ascii="仿宋_GB2312" w:hAnsi="仿宋_GB2312" w:eastAsia="仿宋_GB2312" w:cs="仿宋_GB2312"/>
          <w:sz w:val="32"/>
          <w:szCs w:val="32"/>
        </w:rPr>
        <w:t>.施工安全标</w:t>
      </w:r>
      <w:r>
        <w:rPr>
          <w:rFonts w:hint="eastAsia" w:ascii="仿宋_GB2312" w:hAnsi="仿宋_GB2312" w:eastAsia="仿宋_GB2312" w:cs="仿宋_GB2312"/>
          <w:sz w:val="32"/>
          <w:szCs w:val="32"/>
          <w:lang w:eastAsia="zh-CN"/>
        </w:rPr>
        <w:t>示</w:t>
      </w:r>
      <w:r>
        <w:rPr>
          <w:rFonts w:hint="eastAsia" w:ascii="仿宋_GB2312" w:hAnsi="仿宋_GB2312" w:eastAsia="仿宋_GB2312" w:cs="仿宋_GB2312"/>
          <w:sz w:val="32"/>
          <w:szCs w:val="32"/>
        </w:rPr>
        <w:t>标牌、安全防护、设施设备验收制度；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首件安全防护设施示范</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sz w:val="32"/>
          <w:szCs w:val="32"/>
          <w:lang w:val="en-US" w:eastAsia="zh-CN"/>
        </w:rPr>
        <w:t>专项保通监督检查制度；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sz w:val="32"/>
          <w:szCs w:val="32"/>
        </w:rPr>
        <w:t>其他为落实安全监理责任，做好安全监理工作必要的各种制度。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val="0"/>
          <w:bCs w:val="0"/>
          <w:sz w:val="32"/>
          <w:szCs w:val="32"/>
          <w:lang w:val="en-US" w:eastAsia="zh-CN"/>
        </w:rPr>
        <w:t>临建工程检查验收制度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kern w:val="0"/>
          <w:sz w:val="32"/>
          <w:szCs w:val="32"/>
          <w:lang w:eastAsia="zh-CN"/>
        </w:rPr>
        <w:t>(二)</w:t>
      </w:r>
      <w:r>
        <w:rPr>
          <w:rFonts w:hint="eastAsia" w:ascii="仿宋_GB2312" w:hAnsi="仿宋_GB2312" w:eastAsia="仿宋_GB2312" w:cs="仿宋_GB2312"/>
          <w:sz w:val="32"/>
          <w:szCs w:val="32"/>
        </w:rPr>
        <w:t>施工单位须建立的安全生产管理制度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.安全生产责任制；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.安全生产教育、培训制度、技术交底制度；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.隐患排查治理制度、重大危险源备案及监控制度；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.安全生产检查制度；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sz w:val="32"/>
          <w:szCs w:val="32"/>
        </w:rPr>
        <w:t>.安全生产费用管理制度；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sz w:val="32"/>
          <w:szCs w:val="32"/>
        </w:rPr>
        <w:t>.安全管理目标考核制度、安全生产奖惩制度；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w:t>
      </w:r>
      <w:r>
        <w:rPr>
          <w:rFonts w:hint="eastAsia" w:ascii="仿宋_GB2312" w:hAnsi="仿宋_GB2312" w:eastAsia="仿宋_GB2312" w:cs="仿宋_GB2312"/>
          <w:sz w:val="32"/>
          <w:szCs w:val="32"/>
        </w:rPr>
        <w:t>.安全生产会议制度；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w:t>
      </w:r>
      <w:r>
        <w:rPr>
          <w:rFonts w:hint="eastAsia" w:ascii="仿宋_GB2312" w:hAnsi="仿宋_GB2312" w:eastAsia="仿宋_GB2312" w:cs="仿宋_GB2312"/>
          <w:sz w:val="32"/>
          <w:szCs w:val="32"/>
        </w:rPr>
        <w:t>.施工安全生产风险</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rPr>
        <w:t>评估制度；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9</w:t>
      </w:r>
      <w:r>
        <w:rPr>
          <w:rFonts w:hint="eastAsia" w:ascii="仿宋_GB2312" w:hAnsi="仿宋_GB2312" w:eastAsia="仿宋_GB2312" w:cs="仿宋_GB2312"/>
          <w:sz w:val="32"/>
          <w:szCs w:val="32"/>
        </w:rPr>
        <w:t>.特种设备、大型专用设备管理制度；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10</w:t>
      </w:r>
      <w:r>
        <w:rPr>
          <w:rFonts w:hint="eastAsia" w:ascii="仿宋_GB2312" w:hAnsi="仿宋_GB2312" w:eastAsia="仿宋_GB2312" w:cs="仿宋_GB2312"/>
          <w:sz w:val="32"/>
          <w:szCs w:val="32"/>
        </w:rPr>
        <w:t>.安全生产应急管理制度；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11.</w:t>
      </w:r>
      <w:r>
        <w:rPr>
          <w:rFonts w:hint="eastAsia" w:ascii="仿宋_GB2312" w:hAnsi="仿宋_GB2312" w:eastAsia="仿宋_GB2312" w:cs="仿宋_GB2312"/>
          <w:sz w:val="32"/>
          <w:szCs w:val="32"/>
        </w:rPr>
        <w:t>危险性较大分部分项工程管理制度；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sz w:val="32"/>
          <w:szCs w:val="32"/>
        </w:rPr>
        <w:t>.安全标</w:t>
      </w:r>
      <w:r>
        <w:rPr>
          <w:rFonts w:hint="eastAsia" w:ascii="仿宋_GB2312" w:hAnsi="仿宋_GB2312" w:eastAsia="仿宋_GB2312" w:cs="仿宋_GB2312"/>
          <w:sz w:val="32"/>
          <w:szCs w:val="32"/>
          <w:lang w:eastAsia="zh-CN"/>
        </w:rPr>
        <w:t>示</w:t>
      </w:r>
      <w:r>
        <w:rPr>
          <w:rFonts w:hint="eastAsia" w:ascii="仿宋_GB2312" w:hAnsi="仿宋_GB2312" w:eastAsia="仿宋_GB2312" w:cs="仿宋_GB2312"/>
          <w:sz w:val="32"/>
          <w:szCs w:val="32"/>
        </w:rPr>
        <w:t>、标牌及劳动防护用品配备管理制度；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sz w:val="32"/>
          <w:szCs w:val="32"/>
        </w:rPr>
        <w:t>.危险作业告知制度；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sz w:val="32"/>
          <w:szCs w:val="32"/>
        </w:rPr>
        <w:t>.特种作业持证上岗管理制度；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sz w:val="32"/>
          <w:szCs w:val="32"/>
        </w:rPr>
        <w:t>.安全用品采购、验收、使用的管理制度；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sz w:val="32"/>
          <w:szCs w:val="32"/>
        </w:rPr>
        <w:t>.消防安全管理制度；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sz w:val="32"/>
          <w:szCs w:val="32"/>
        </w:rPr>
        <w:t>.临时用电管理制度；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宋体"/>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sz w:val="32"/>
          <w:szCs w:val="32"/>
        </w:rPr>
        <w:t>.“平安工地”</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rPr>
        <w:t>、安全生产专项活动考核等制度；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安全生产事故报告制度；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设备准入与日常安全管理制度；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sz w:val="32"/>
          <w:szCs w:val="32"/>
        </w:rPr>
        <w:t>.安全防护设施设置验收、维护制度；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sz w:val="32"/>
          <w:szCs w:val="32"/>
        </w:rPr>
        <w:t>.易燃易爆危险品的使用、储存管理制度；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sz w:val="32"/>
          <w:szCs w:val="32"/>
        </w:rPr>
        <w:t>.工伤保险缴纳制度；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sz w:val="32"/>
          <w:szCs w:val="32"/>
        </w:rPr>
        <w:t>.安全防护标准化管理制度；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sz w:val="32"/>
          <w:szCs w:val="32"/>
        </w:rPr>
        <w:t>.班组安全管理制度；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sz w:val="32"/>
          <w:szCs w:val="32"/>
        </w:rPr>
        <w:t xml:space="preserve">.分包单位安全管理制度；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sz w:val="32"/>
          <w:szCs w:val="32"/>
        </w:rPr>
        <w:t>.岗亭、治安保卫制度；</w:t>
      </w:r>
    </w:p>
    <w:p>
      <w:pPr>
        <w:keepNext w:val="0"/>
        <w:keepLines w:val="0"/>
        <w:pageBreakBefore w:val="0"/>
        <w:widowControl w:val="0"/>
        <w:tabs>
          <w:tab w:val="left" w:pos="583"/>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专项保通管理制度；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sz w:val="32"/>
          <w:szCs w:val="32"/>
          <w:lang w:val="en-US" w:eastAsia="zh-CN"/>
        </w:rPr>
        <w:t>首件安全防护设施示范制度；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30.</w:t>
      </w:r>
      <w:r>
        <w:rPr>
          <w:rFonts w:hint="eastAsia" w:ascii="仿宋_GB2312" w:hAnsi="仿宋" w:eastAsia="仿宋_GB2312"/>
          <w:kern w:val="0"/>
          <w:sz w:val="32"/>
          <w:szCs w:val="32"/>
        </w:rPr>
        <w:t>职业健康管理制度</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sz w:val="32"/>
          <w:szCs w:val="32"/>
        </w:rPr>
        <w:t>其他为落实安全责任,做好安全生产工作必要的各种制度。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第十四条</w:t>
      </w:r>
      <w:r>
        <w:rPr>
          <w:rFonts w:hint="eastAsia" w:ascii="仿宋_GB2312" w:hAnsi="仿宋" w:eastAsia="仿宋_GB2312"/>
          <w:kern w:val="0"/>
          <w:sz w:val="32"/>
          <w:szCs w:val="32"/>
        </w:rPr>
        <w:t xml:space="preserve"> 施工、监理单位在制定安全生产管理制度时在包含以上内容的基础上还应包括以下内容：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施工单位工程安全管理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l.</w:t>
      </w:r>
      <w:r>
        <w:rPr>
          <w:rFonts w:hint="eastAsia" w:ascii="仿宋_GB2312" w:hAnsi="仿宋" w:eastAsia="仿宋_GB2312"/>
          <w:kern w:val="0"/>
          <w:sz w:val="32"/>
          <w:szCs w:val="32"/>
        </w:rPr>
        <w:t>施工现场安全生产管理人员和特种作业人员持证上岗管理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2.</w:t>
      </w:r>
      <w:r>
        <w:rPr>
          <w:rFonts w:hint="eastAsia" w:ascii="仿宋_GB2312" w:hAnsi="仿宋" w:eastAsia="仿宋_GB2312"/>
          <w:kern w:val="0"/>
          <w:sz w:val="32"/>
          <w:szCs w:val="32"/>
        </w:rPr>
        <w:t>施工机械设备及防护用品管理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3.</w:t>
      </w:r>
      <w:r>
        <w:rPr>
          <w:rFonts w:hint="eastAsia" w:ascii="仿宋_GB2312" w:hAnsi="仿宋" w:eastAsia="仿宋_GB2312"/>
          <w:kern w:val="0"/>
          <w:sz w:val="32"/>
          <w:szCs w:val="32"/>
        </w:rPr>
        <w:t>施工现场临时设施安全管理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4.</w:t>
      </w:r>
      <w:r>
        <w:rPr>
          <w:rFonts w:hint="eastAsia" w:ascii="仿宋_GB2312" w:hAnsi="仿宋" w:eastAsia="仿宋_GB2312"/>
          <w:kern w:val="0"/>
          <w:sz w:val="32"/>
          <w:szCs w:val="32"/>
        </w:rPr>
        <w:t>施工现场消防安全管理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5.</w:t>
      </w:r>
      <w:r>
        <w:rPr>
          <w:rFonts w:hint="eastAsia" w:ascii="仿宋_GB2312" w:hAnsi="仿宋" w:eastAsia="仿宋_GB2312"/>
          <w:kern w:val="0"/>
          <w:sz w:val="32"/>
          <w:szCs w:val="32"/>
        </w:rPr>
        <w:t>安全生产费用保障和使用</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6.</w:t>
      </w:r>
      <w:r>
        <w:rPr>
          <w:rFonts w:hint="eastAsia" w:ascii="仿宋_GB2312" w:hAnsi="仿宋" w:eastAsia="仿宋_GB2312"/>
          <w:kern w:val="0"/>
          <w:sz w:val="32"/>
          <w:szCs w:val="32"/>
        </w:rPr>
        <w:t>安全生产技术交底</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7.</w:t>
      </w:r>
      <w:r>
        <w:rPr>
          <w:rFonts w:hint="eastAsia" w:ascii="仿宋_GB2312" w:hAnsi="仿宋" w:eastAsia="仿宋_GB2312"/>
          <w:kern w:val="0"/>
          <w:sz w:val="32"/>
          <w:szCs w:val="32"/>
        </w:rPr>
        <w:t>场内交通安全管理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8.</w:t>
      </w:r>
      <w:r>
        <w:rPr>
          <w:rFonts w:hint="eastAsia" w:ascii="仿宋_GB2312" w:hAnsi="仿宋" w:eastAsia="仿宋_GB2312"/>
          <w:kern w:val="0"/>
          <w:sz w:val="32"/>
          <w:szCs w:val="32"/>
        </w:rPr>
        <w:t>施工现场内保</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9.</w:t>
      </w:r>
      <w:r>
        <w:rPr>
          <w:rFonts w:hint="eastAsia" w:ascii="仿宋_GB2312" w:hAnsi="仿宋" w:eastAsia="仿宋_GB2312"/>
          <w:kern w:val="0"/>
          <w:sz w:val="32"/>
          <w:szCs w:val="32"/>
        </w:rPr>
        <w:t>危险性较大的分部分项工程专项方案编制和管理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10.</w:t>
      </w:r>
      <w:r>
        <w:rPr>
          <w:rFonts w:hint="eastAsia" w:ascii="仿宋_GB2312" w:hAnsi="仿宋" w:eastAsia="仿宋_GB2312"/>
          <w:kern w:val="0"/>
          <w:sz w:val="32"/>
          <w:szCs w:val="32"/>
        </w:rPr>
        <w:t>符</w:t>
      </w:r>
      <w:r>
        <w:rPr>
          <w:rFonts w:hint="eastAsia" w:ascii="仿宋_GB2312" w:hAnsi="仿宋" w:eastAsia="仿宋_GB2312"/>
          <w:kern w:val="0"/>
          <w:sz w:val="32"/>
          <w:szCs w:val="32"/>
          <w:lang w:val="en-US" w:eastAsia="zh-CN"/>
        </w:rPr>
        <w:t>合</w:t>
      </w:r>
      <w:r>
        <w:rPr>
          <w:rFonts w:hint="eastAsia" w:ascii="仿宋_GB2312" w:hAnsi="仿宋" w:eastAsia="仿宋_GB2312"/>
          <w:kern w:val="0"/>
          <w:sz w:val="32"/>
          <w:szCs w:val="32"/>
        </w:rPr>
        <w:t>项目生产需要的各工种操作规程</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11.</w:t>
      </w:r>
      <w:r>
        <w:rPr>
          <w:rFonts w:hint="eastAsia" w:ascii="仿宋_GB2312" w:hAnsi="仿宋" w:eastAsia="仿宋_GB2312"/>
          <w:kern w:val="0"/>
          <w:sz w:val="32"/>
          <w:szCs w:val="32"/>
        </w:rPr>
        <w:t>防汛、防冻和夜间、不中断交通等专项施工安全保障措施编制和管理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 w:eastAsia="仿宋_GB2312"/>
          <w:kern w:val="0"/>
          <w:sz w:val="32"/>
          <w:szCs w:val="32"/>
          <w:lang w:val="en-US" w:eastAsia="zh-CN"/>
        </w:rPr>
      </w:pPr>
      <w:r>
        <w:rPr>
          <w:rFonts w:hint="eastAsia" w:ascii="仿宋_GB2312" w:hAnsi="仿宋" w:eastAsia="仿宋_GB2312"/>
          <w:b/>
          <w:bCs/>
          <w:kern w:val="0"/>
          <w:sz w:val="32"/>
          <w:szCs w:val="32"/>
          <w:lang w:val="en-US" w:eastAsia="zh-CN"/>
        </w:rPr>
        <w:t>12.</w:t>
      </w:r>
      <w:r>
        <w:rPr>
          <w:rFonts w:hint="eastAsia" w:ascii="仿宋_GB2312" w:hAnsi="仿宋" w:eastAsia="仿宋_GB2312"/>
          <w:kern w:val="0"/>
          <w:sz w:val="32"/>
          <w:szCs w:val="32"/>
          <w:lang w:val="en-US" w:eastAsia="zh-CN"/>
        </w:rPr>
        <w:t>其他有关方面的管理。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监理单位工程安全管理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1.</w:t>
      </w:r>
      <w:r>
        <w:rPr>
          <w:rFonts w:hint="eastAsia" w:ascii="仿宋_GB2312" w:hAnsi="仿宋" w:eastAsia="仿宋_GB2312"/>
          <w:kern w:val="0"/>
          <w:sz w:val="32"/>
          <w:szCs w:val="32"/>
        </w:rPr>
        <w:t>项目工程安全监理计划</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2.</w:t>
      </w:r>
      <w:r>
        <w:rPr>
          <w:rFonts w:hint="eastAsia" w:ascii="仿宋_GB2312" w:hAnsi="仿宋" w:eastAsia="仿宋_GB2312"/>
          <w:kern w:val="0"/>
          <w:sz w:val="32"/>
          <w:szCs w:val="32"/>
        </w:rPr>
        <w:t>对施工单位所报各类工程安全措施、方案审查</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3.</w:t>
      </w:r>
      <w:r>
        <w:rPr>
          <w:rFonts w:hint="eastAsia" w:ascii="仿宋_GB2312" w:hAnsi="仿宋" w:eastAsia="仿宋_GB2312"/>
          <w:kern w:val="0"/>
          <w:sz w:val="32"/>
          <w:szCs w:val="32"/>
        </w:rPr>
        <w:t>对施工单位需持证上岗人员日常检查</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4.</w:t>
      </w:r>
      <w:r>
        <w:rPr>
          <w:rFonts w:hint="eastAsia" w:ascii="仿宋_GB2312" w:hAnsi="仿宋" w:eastAsia="仿宋_GB2312"/>
          <w:kern w:val="0"/>
          <w:sz w:val="32"/>
          <w:szCs w:val="32"/>
        </w:rPr>
        <w:t>对施工单位施工机具管理日常检查</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5.</w:t>
      </w:r>
      <w:r>
        <w:rPr>
          <w:rFonts w:hint="eastAsia" w:ascii="仿宋_GB2312" w:hAnsi="仿宋" w:eastAsia="仿宋_GB2312"/>
          <w:kern w:val="0"/>
          <w:sz w:val="32"/>
          <w:szCs w:val="32"/>
        </w:rPr>
        <w:t>对施工单位现场作业安全监理</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b/>
          <w:bCs/>
          <w:kern w:val="0"/>
          <w:sz w:val="32"/>
          <w:szCs w:val="32"/>
        </w:rPr>
        <w:t>6.</w:t>
      </w:r>
      <w:r>
        <w:rPr>
          <w:rFonts w:hint="eastAsia" w:ascii="仿宋_GB2312" w:hAnsi="仿宋" w:eastAsia="仿宋_GB2312"/>
          <w:kern w:val="0"/>
          <w:sz w:val="32"/>
          <w:szCs w:val="32"/>
        </w:rPr>
        <w:t>对施工单位安全生产管理综合检查</w:t>
      </w:r>
      <w:r>
        <w:rPr>
          <w:rFonts w:hint="eastAsia" w:ascii="仿宋_GB2312" w:hAnsi="仿宋"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 w:eastAsia="仿宋_GB2312"/>
          <w:kern w:val="0"/>
          <w:sz w:val="32"/>
          <w:szCs w:val="32"/>
          <w:lang w:val="en-US" w:eastAsia="zh-CN"/>
        </w:rPr>
      </w:pPr>
      <w:r>
        <w:rPr>
          <w:rFonts w:hint="eastAsia" w:ascii="仿宋_GB2312" w:hAnsi="仿宋" w:eastAsia="仿宋_GB2312"/>
          <w:b/>
          <w:bCs/>
          <w:kern w:val="0"/>
          <w:sz w:val="32"/>
          <w:szCs w:val="32"/>
          <w:lang w:val="en-US" w:eastAsia="zh-CN"/>
        </w:rPr>
        <w:t>7.</w:t>
      </w:r>
      <w:r>
        <w:rPr>
          <w:rFonts w:hint="eastAsia" w:ascii="仿宋_GB2312" w:hAnsi="仿宋" w:eastAsia="仿宋_GB2312"/>
          <w:kern w:val="0"/>
          <w:sz w:val="32"/>
          <w:szCs w:val="32"/>
          <w:lang w:val="en-US" w:eastAsia="zh-CN"/>
        </w:rPr>
        <w:t>其他有关方面的检查。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sz w:val="32"/>
          <w:szCs w:val="32"/>
        </w:rPr>
      </w:pPr>
      <w:r>
        <w:rPr>
          <w:rFonts w:hint="eastAsia" w:ascii="黑体" w:hAnsi="黑体" w:eastAsia="黑体"/>
          <w:sz w:val="32"/>
          <w:szCs w:val="32"/>
        </w:rPr>
        <w:t>第四章  安全生产管理内容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第十五条</w:t>
      </w:r>
      <w:r>
        <w:rPr>
          <w:rFonts w:hint="eastAsia" w:ascii="仿宋_GB2312" w:hAnsi="仿宋" w:eastAsia="仿宋_GB2312"/>
          <w:kern w:val="0"/>
          <w:sz w:val="32"/>
          <w:szCs w:val="32"/>
        </w:rPr>
        <w:t xml:space="preserve"> 安全生产会议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各</w:t>
      </w:r>
      <w:r>
        <w:rPr>
          <w:rFonts w:hint="eastAsia" w:ascii="仿宋_GB2312" w:hAnsi="仿宋" w:eastAsia="仿宋_GB2312"/>
          <w:kern w:val="0"/>
          <w:sz w:val="32"/>
          <w:szCs w:val="32"/>
          <w:lang w:val="en-US" w:eastAsia="zh-CN"/>
        </w:rPr>
        <w:t>参建</w:t>
      </w:r>
      <w:r>
        <w:rPr>
          <w:rFonts w:hint="eastAsia" w:ascii="仿宋_GB2312" w:hAnsi="仿宋" w:eastAsia="仿宋_GB2312"/>
          <w:kern w:val="0"/>
          <w:sz w:val="32"/>
          <w:szCs w:val="32"/>
        </w:rPr>
        <w:t>单位要定期召开安全生产会议，传达学习上级安全生产工作的会议和文件精神，研究解决本单位安全生产工作中的有关问题和事项。安全生产会议应由专人负责进行会议记录，确定的事项和提出的要求应形成书面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一般情况下，每月定期召开安全生产例会。安全生产例会内容主要是传达贯彻上级安全生产例会和有关会议、文件精神，总结上月安全生产情况，分析研究安全生产中的重大问题，安排、部署下月安全生产工作。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据情召开安全生产专题会。安全生产专题会内容主要是结合安全生产工作重点、现场研究解决安全生产工作中存在的重点难点问题，提出解决措施和方案。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 xml:space="preserve">第十六条 </w:t>
      </w:r>
      <w:r>
        <w:rPr>
          <w:rFonts w:hint="eastAsia" w:ascii="仿宋_GB2312" w:hAnsi="仿宋" w:eastAsia="仿宋_GB2312"/>
          <w:kern w:val="0"/>
          <w:sz w:val="32"/>
          <w:szCs w:val="32"/>
        </w:rPr>
        <w:t>安全生产培训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各</w:t>
      </w:r>
      <w:r>
        <w:rPr>
          <w:rFonts w:hint="eastAsia" w:ascii="仿宋_GB2312" w:hAnsi="仿宋" w:eastAsia="仿宋_GB2312"/>
          <w:kern w:val="0"/>
          <w:sz w:val="32"/>
          <w:szCs w:val="32"/>
          <w:lang w:val="en-US" w:eastAsia="zh-CN"/>
        </w:rPr>
        <w:t>参建</w:t>
      </w:r>
      <w:r>
        <w:rPr>
          <w:rFonts w:hint="eastAsia" w:ascii="仿宋_GB2312" w:hAnsi="仿宋" w:eastAsia="仿宋_GB2312"/>
          <w:kern w:val="0"/>
          <w:sz w:val="32"/>
          <w:szCs w:val="32"/>
        </w:rPr>
        <w:t>单位要定期或不定期举办安全生产培训，全体参建人员无特殊情况要定期参加所在单位(部门)组织的各类安全学习和教育培训活动，不得无故迟到、早退或缺席。参加培训的人员要认真做好</w:t>
      </w:r>
      <w:r>
        <w:rPr>
          <w:rFonts w:hint="eastAsia" w:ascii="仿宋_GB2312" w:hAnsi="仿宋" w:eastAsia="仿宋_GB2312"/>
          <w:kern w:val="0"/>
          <w:sz w:val="32"/>
          <w:szCs w:val="32"/>
          <w:lang w:eastAsia="zh-CN"/>
        </w:rPr>
        <w:t>学习</w:t>
      </w:r>
      <w:r>
        <w:rPr>
          <w:rFonts w:hint="eastAsia" w:ascii="仿宋_GB2312" w:hAnsi="仿宋" w:eastAsia="仿宋_GB2312"/>
          <w:kern w:val="0"/>
          <w:sz w:val="32"/>
          <w:szCs w:val="32"/>
        </w:rPr>
        <w:t>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安全教育内容主要有思想教育、安全技术知识教育和典型事故教育。思想教育包括思想认识教育和劳动纪律教育；安全技术知识教育包括生产技术知识、安全技术知识和专业安全技术知识；典型事故教育是结合本单位或外单位已发生的典型事故教训进行教育，防止类似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(三)</w:t>
      </w:r>
      <w:r>
        <w:rPr>
          <w:rFonts w:hint="eastAsia" w:ascii="仿宋_GB2312" w:hAnsi="仿宋" w:eastAsia="仿宋_GB2312"/>
          <w:kern w:val="0"/>
          <w:sz w:val="32"/>
          <w:szCs w:val="32"/>
        </w:rPr>
        <w:t>岗前安全教育培训制度。新招收人员和新调入人员及内部调岗人员等，上岗之前必须进行安全知识教育和培训，合格后方可上岗。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(四)</w:t>
      </w:r>
      <w:r>
        <w:rPr>
          <w:rFonts w:hint="eastAsia" w:ascii="仿宋_GB2312" w:hAnsi="仿宋" w:eastAsia="仿宋_GB2312"/>
          <w:kern w:val="0"/>
          <w:sz w:val="32"/>
          <w:szCs w:val="32"/>
        </w:rPr>
        <w:t>特种作业教育培训。对从事危险性较大的特种作业如起重、焊接、支架搭拆、锅炉等工种的人员，要进行专门的技术知识培训并经过严格考核。新工艺、新技术、新设备、新产品使用前要对作业人员进行相应的安全教育和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eastAsia="zh-CN"/>
        </w:rPr>
        <w:t>(五)</w:t>
      </w:r>
      <w:r>
        <w:rPr>
          <w:rFonts w:hint="eastAsia" w:ascii="仿宋_GB2312" w:hAnsi="仿宋" w:eastAsia="仿宋_GB2312"/>
          <w:kern w:val="0"/>
          <w:sz w:val="32"/>
          <w:szCs w:val="32"/>
        </w:rPr>
        <w:t>经常性教育。对职工进行广泛的经常性安全教育，要贯穿工作全过程，自始至终坚持不断，坚持班前布置、班中检查、班后总结，使安全教育制度化；对重大危险性作业，作业前施工部门必须按预定的安全措施和要求对施工人员进行安全教育，否则不能施工；还要进行必要的“复工安全教育”和“典型事故教育”等，以确保职工安全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(六)</w:t>
      </w:r>
      <w:r>
        <w:rPr>
          <w:rFonts w:hint="eastAsia" w:ascii="仿宋_GB2312" w:hAnsi="仿宋" w:eastAsia="仿宋_GB2312"/>
          <w:kern w:val="0"/>
          <w:sz w:val="32"/>
          <w:szCs w:val="32"/>
        </w:rPr>
        <w:t>安全教育培训要求。各单位要建立完善的安全教育培训档案，有计划，有内容，有记录，有考核，有奖惩。安全教育培训档案作为安全检查的一项重要内容进行检查。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sz w:val="32"/>
          <w:szCs w:val="32"/>
        </w:rPr>
        <w:t>第十七条</w:t>
      </w:r>
      <w:r>
        <w:rPr>
          <w:rFonts w:hint="eastAsia" w:ascii="仿宋_GB2312" w:hAnsi="仿宋" w:eastAsia="仿宋_GB2312"/>
          <w:kern w:val="0"/>
          <w:sz w:val="32"/>
          <w:szCs w:val="32"/>
        </w:rPr>
        <w:t xml:space="preserve"> 安全生产预警提示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在重大节日、特殊季节、恶劣天气、施工高峰期</w:t>
      </w:r>
      <w:r>
        <w:rPr>
          <w:rFonts w:hint="eastAsia" w:ascii="仿宋_GB2312" w:hAnsi="仿宋" w:eastAsia="仿宋_GB2312"/>
          <w:kern w:val="0"/>
          <w:sz w:val="32"/>
          <w:szCs w:val="32"/>
          <w:lang w:eastAsia="zh-CN"/>
        </w:rPr>
        <w:t>、交通高峰期</w:t>
      </w:r>
      <w:r>
        <w:rPr>
          <w:rFonts w:hint="eastAsia" w:ascii="仿宋_GB2312" w:hAnsi="仿宋" w:eastAsia="仿宋_GB2312"/>
          <w:kern w:val="0"/>
          <w:sz w:val="32"/>
          <w:szCs w:val="32"/>
        </w:rPr>
        <w:t>时限到来之前或其它地区发生施工重大事故，各单位、相关部门必须发出安全预警提示，制定有针对性的安全防护措施。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各参建单位要做好预警提示的基础工作，及时了解，收集上级有关政策、文件精神，搜集、整理有关天气、气象、地质、水文、工程建设等方面的情报。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(三)</w:t>
      </w:r>
      <w:r>
        <w:rPr>
          <w:rFonts w:hint="eastAsia" w:ascii="仿宋_GB2312" w:hAnsi="仿宋" w:eastAsia="仿宋_GB2312"/>
          <w:kern w:val="0"/>
          <w:sz w:val="32"/>
          <w:szCs w:val="32"/>
        </w:rPr>
        <w:t>参建单位要以特定时限的安全生产为监管重点，在日常安检基础上增加数量、频率，确保预警提示制度有效执行。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第十八条 </w:t>
      </w:r>
      <w:r>
        <w:rPr>
          <w:rFonts w:hint="eastAsia" w:ascii="仿宋_GB2312" w:hAnsi="仿宋" w:eastAsia="仿宋_GB2312"/>
          <w:kern w:val="0"/>
          <w:sz w:val="32"/>
          <w:szCs w:val="32"/>
        </w:rPr>
        <w:t>安全风险识别、评价及控制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施工单位应对本合同段潜在的风险进行识别，并对各种潜在影响因素进行分析，制定有针对性的安全处置预案。在风险识别时应充分考虑以下方面的影响：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1.</w:t>
      </w:r>
      <w:r>
        <w:rPr>
          <w:rFonts w:hint="eastAsia" w:ascii="仿宋_GB2312" w:hAnsi="仿宋" w:eastAsia="仿宋_GB2312"/>
          <w:kern w:val="0"/>
          <w:sz w:val="32"/>
          <w:szCs w:val="32"/>
        </w:rPr>
        <w:t>工程所在位置的地理影响</w:t>
      </w:r>
      <w:r>
        <w:rPr>
          <w:rFonts w:hint="eastAsia" w:ascii="仿宋_GB2312" w:hAnsi="仿宋" w:eastAsia="仿宋_GB2312"/>
          <w:kern w:val="0"/>
          <w:sz w:val="32"/>
          <w:szCs w:val="32"/>
          <w:lang w:val="en-US" w:eastAsia="zh-CN"/>
        </w:rPr>
        <w:t>因</w:t>
      </w:r>
      <w:r>
        <w:rPr>
          <w:rFonts w:hint="eastAsia" w:ascii="仿宋_GB2312" w:hAnsi="仿宋" w:eastAsia="仿宋_GB2312"/>
          <w:kern w:val="0"/>
          <w:sz w:val="32"/>
          <w:szCs w:val="32"/>
        </w:rPr>
        <w:t>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bCs/>
          <w:kern w:val="0"/>
          <w:sz w:val="32"/>
          <w:szCs w:val="32"/>
        </w:rPr>
        <w:t xml:space="preserve"> 2.</w:t>
      </w:r>
      <w:r>
        <w:rPr>
          <w:rFonts w:hint="eastAsia" w:ascii="仿宋_GB2312" w:hAnsi="仿宋" w:eastAsia="仿宋_GB2312"/>
          <w:kern w:val="0"/>
          <w:sz w:val="32"/>
          <w:szCs w:val="32"/>
        </w:rPr>
        <w:t>各建设阶段的气候影响因素和风险变化。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3.</w:t>
      </w:r>
      <w:r>
        <w:rPr>
          <w:rFonts w:hint="eastAsia" w:ascii="仿宋_GB2312" w:hAnsi="仿宋" w:eastAsia="仿宋_GB2312"/>
          <w:kern w:val="0"/>
          <w:sz w:val="32"/>
          <w:szCs w:val="32"/>
        </w:rPr>
        <w:t>不同建设分项</w:t>
      </w:r>
      <w:r>
        <w:rPr>
          <w:rFonts w:hint="eastAsia" w:ascii="仿宋_GB2312" w:hAnsi="仿宋" w:eastAsia="仿宋_GB2312"/>
          <w:kern w:val="0"/>
          <w:sz w:val="32"/>
          <w:szCs w:val="32"/>
          <w:lang w:val="en-US" w:eastAsia="zh-CN"/>
        </w:rPr>
        <w:t>工程</w:t>
      </w:r>
      <w:r>
        <w:rPr>
          <w:rFonts w:hint="eastAsia" w:ascii="仿宋_GB2312" w:hAnsi="仿宋" w:eastAsia="仿宋_GB2312"/>
          <w:kern w:val="0"/>
          <w:sz w:val="32"/>
          <w:szCs w:val="32"/>
        </w:rPr>
        <w:t>的风险特点。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4.</w:t>
      </w:r>
      <w:r>
        <w:rPr>
          <w:rFonts w:hint="eastAsia" w:ascii="仿宋_GB2312" w:hAnsi="仿宋" w:eastAsia="仿宋_GB2312"/>
          <w:kern w:val="0"/>
          <w:sz w:val="32"/>
          <w:szCs w:val="32"/>
        </w:rPr>
        <w:t>不同风险的发生概率分析。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施工单位应根据风险识别结果，提出各不同工程项目在不同阶段的风险分析，对应建设完善的安全生产预案。安全生产预案经驻地办审查后，报总监办审核，按要求需认证的组织专家评审，并报送公司。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rPr>
        <w:t>各分项工程开工前，施工单位应根据总体施工组织设计，结合各分项工程的具体情况，根据风险识别分析结果，提出保障及应急措施，制定安全实施计划。</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第十九条</w:t>
      </w:r>
      <w:r>
        <w:rPr>
          <w:rFonts w:hint="eastAsia" w:ascii="仿宋_GB2312" w:hAnsi="仿宋" w:eastAsia="仿宋_GB2312"/>
          <w:kern w:val="0"/>
          <w:sz w:val="32"/>
          <w:szCs w:val="32"/>
        </w:rPr>
        <w:t xml:space="preserve"> 安全防范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rPr>
        <w:t>施工单位应当在施工组织设计中编制安全技术措施和施工现场临时用电方案，对下列危险性较大的工程应当编制专项施工方案，并附安全验算结果，经施工单位技术负责人、监理工程师审查同意签字后实施，由专职安全生产管理人员进行现场监督：</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　　</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桩基础、挡墙基础及围堰工程</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　　</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桥梁工程中的梁、拱、柱等构件施工等</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　　</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大型临时工程中的大型支架、模板、便桥的架设与拆除</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　　</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专项保通施工；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eastAsia="zh-CN"/>
        </w:rPr>
        <w:t>(五)</w:t>
      </w:r>
      <w:r>
        <w:rPr>
          <w:rFonts w:hint="eastAsia" w:ascii="仿宋_GB2312" w:hAnsi="仿宋" w:eastAsia="仿宋_GB2312"/>
          <w:kern w:val="0"/>
          <w:sz w:val="32"/>
          <w:szCs w:val="32"/>
        </w:rPr>
        <w:t>隧道开挖、支护等施工</w:t>
      </w:r>
      <w:r>
        <w:rPr>
          <w:rFonts w:hint="eastAsia" w:ascii="仿宋_GB2312" w:hAnsi="仿宋" w:eastAsia="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(六)</w:t>
      </w:r>
      <w:r>
        <w:rPr>
          <w:rFonts w:hint="eastAsia" w:ascii="仿宋_GB2312" w:hAnsi="仿宋" w:eastAsia="仿宋_GB2312"/>
          <w:kern w:val="0"/>
          <w:sz w:val="32"/>
          <w:szCs w:val="32"/>
          <w:lang w:val="en-US" w:eastAsia="zh-CN"/>
        </w:rPr>
        <w:t>梁板运输、吊装工程；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(七)</w:t>
      </w:r>
      <w:r>
        <w:rPr>
          <w:rFonts w:hint="eastAsia" w:ascii="仿宋_GB2312" w:hAnsi="仿宋" w:eastAsia="仿宋_GB2312"/>
          <w:kern w:val="0"/>
          <w:sz w:val="32"/>
          <w:szCs w:val="32"/>
          <w:lang w:val="en-US" w:eastAsia="zh-CN"/>
        </w:rPr>
        <w:t>装配式构建预制、运输、安装工程；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(八)</w:t>
      </w:r>
      <w:r>
        <w:rPr>
          <w:rFonts w:hint="eastAsia" w:ascii="仿宋_GB2312" w:hAnsi="仿宋" w:eastAsia="仿宋_GB2312"/>
          <w:kern w:val="0"/>
          <w:sz w:val="32"/>
          <w:szCs w:val="32"/>
          <w:lang w:val="en-US" w:eastAsia="zh-CN"/>
        </w:rPr>
        <w:t>交安、房建工程施工；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(九)</w:t>
      </w:r>
      <w:r>
        <w:rPr>
          <w:rFonts w:hint="eastAsia" w:ascii="仿宋_GB2312" w:hAnsi="仿宋" w:eastAsia="仿宋_GB2312"/>
          <w:kern w:val="0"/>
          <w:sz w:val="32"/>
          <w:szCs w:val="32"/>
          <w:lang w:val="en-US" w:eastAsia="zh-CN"/>
        </w:rPr>
        <w:t>旧构造物拆除；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(十)</w:t>
      </w:r>
      <w:r>
        <w:rPr>
          <w:rFonts w:hint="eastAsia" w:ascii="仿宋_GB2312" w:hAnsi="仿宋" w:eastAsia="仿宋_GB2312"/>
          <w:kern w:val="0"/>
          <w:sz w:val="32"/>
          <w:szCs w:val="32"/>
          <w:lang w:val="en-US" w:eastAsia="zh-CN"/>
        </w:rPr>
        <w:t>钢筋梁运输、安装。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施工单位对前款所列工程的专项施工方案，应当组织专家进行论证、审查。跨越公路的桥涵工程施工要满足国家和相关行业的有关规定，配合有关部门做好交通控制工作，确保来往车辆和行人安全。</w:t>
      </w:r>
    </w:p>
    <w:p>
      <w:pPr>
        <w:keepNext w:val="0"/>
        <w:keepLines w:val="0"/>
        <w:pageBreakBefore w:val="0"/>
        <w:widowControl w:val="0"/>
        <w:tabs>
          <w:tab w:val="left" w:pos="540"/>
        </w:tabs>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第二十条</w:t>
      </w:r>
      <w:r>
        <w:rPr>
          <w:rFonts w:hint="eastAsia" w:ascii="仿宋_GB2312" w:hAnsi="仿宋" w:eastAsia="仿宋_GB2312"/>
          <w:kern w:val="0"/>
          <w:sz w:val="32"/>
          <w:szCs w:val="32"/>
        </w:rPr>
        <w:t xml:space="preserve"> 安全原始记录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安全原始记录主要包括安全教育、安全会议、安全措施登记、安全检查、安全事故调查分析处理、安全奖惩、安全技术交底等。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val="en-US" w:eastAsia="zh-CN"/>
        </w:rPr>
        <w:t>总</w:t>
      </w:r>
      <w:r>
        <w:rPr>
          <w:rFonts w:hint="eastAsia" w:ascii="仿宋_GB2312" w:hAnsi="仿宋" w:eastAsia="仿宋_GB2312"/>
          <w:kern w:val="0"/>
          <w:sz w:val="32"/>
          <w:szCs w:val="32"/>
        </w:rPr>
        <w:t>监理办必须定期对安全原始记录进行检查、核实；公司在评比中将把安全生产作为考核监理、施工单位的重要内容。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sz w:val="32"/>
          <w:szCs w:val="32"/>
        </w:rPr>
        <w:t xml:space="preserve">第二十一条 </w:t>
      </w:r>
      <w:r>
        <w:rPr>
          <w:rFonts w:hint="eastAsia" w:ascii="仿宋_GB2312" w:hAnsi="仿宋" w:eastAsia="仿宋_GB2312"/>
          <w:kern w:val="0"/>
          <w:sz w:val="32"/>
          <w:szCs w:val="32"/>
        </w:rPr>
        <w:t>安全保卫管理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为保证正常的工作秩序，维护办公区、生活区、仓库、施工现场的安全，各单位要做好安全保卫工作。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全体工作人员应树立“安全第一</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预防为主</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综合治理</w:t>
      </w:r>
      <w:r>
        <w:rPr>
          <w:rFonts w:hint="eastAsia" w:ascii="仿宋_GB2312" w:hAnsi="仿宋" w:eastAsia="仿宋_GB2312"/>
          <w:kern w:val="0"/>
          <w:sz w:val="32"/>
          <w:szCs w:val="32"/>
        </w:rPr>
        <w:t>”的思想，时刻保持警惕，注意防火、防盗。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保安人员应做好安全保卫工作，严格执行外来人员出入登记制度，认真登记外来人员的姓名、单位、身份证号码。保安人员必须实行全天值班，值班期间不准脱岗，有事外出必须请假，夜间保安人员要经常对保安区域进行巡</w:t>
      </w:r>
      <w:r>
        <w:rPr>
          <w:rFonts w:hint="eastAsia" w:ascii="仿宋_GB2312" w:hAnsi="仿宋" w:eastAsia="仿宋_GB2312"/>
          <w:kern w:val="0"/>
          <w:sz w:val="32"/>
          <w:szCs w:val="32"/>
          <w:lang w:val="en-US" w:eastAsia="zh-CN"/>
        </w:rPr>
        <w:t>查</w:t>
      </w:r>
      <w:r>
        <w:rPr>
          <w:rFonts w:hint="eastAsia" w:ascii="仿宋_GB2312" w:hAnsi="仿宋" w:eastAsia="仿宋_GB2312"/>
          <w:kern w:val="0"/>
          <w:sz w:val="32"/>
          <w:szCs w:val="32"/>
        </w:rPr>
        <w:t>，发现问题及时汇报。工作人员离开办公室前要及时关闭门窗、电源。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第二十二条</w:t>
      </w:r>
      <w:r>
        <w:rPr>
          <w:rFonts w:hint="eastAsia" w:ascii="仿宋_GB2312" w:hAnsi="仿宋" w:eastAsia="仿宋_GB2312"/>
          <w:kern w:val="0"/>
          <w:sz w:val="32"/>
          <w:szCs w:val="32"/>
        </w:rPr>
        <w:t xml:space="preserve"> 安全事故报告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安全事故报告依照《安全事故报告制度》规定执行。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sz w:val="32"/>
          <w:szCs w:val="32"/>
        </w:rPr>
        <w:t>第二十三条</w:t>
      </w:r>
      <w:r>
        <w:rPr>
          <w:rFonts w:hint="eastAsia" w:ascii="仿宋_GB2312" w:hAnsi="仿宋" w:eastAsia="仿宋_GB2312"/>
          <w:kern w:val="0"/>
          <w:sz w:val="32"/>
          <w:szCs w:val="32"/>
        </w:rPr>
        <w:t xml:space="preserve"> 安全事故处理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(一)</w:t>
      </w:r>
      <w:r>
        <w:rPr>
          <w:rFonts w:hint="eastAsia" w:ascii="仿宋_GB2312" w:hAnsi="仿宋" w:eastAsia="仿宋_GB2312"/>
          <w:kern w:val="0"/>
          <w:sz w:val="32"/>
          <w:szCs w:val="32"/>
        </w:rPr>
        <w:t>事故现场处置</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事故发生后，项目经理在进行事故报告的同时迅速组织实施应急管理措施，防止事故蔓延、扩大，迅速组织受伤人员的救护，同时对现场实施保护。</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 w:eastAsia="仿宋_GB2312"/>
          <w:kern w:val="0"/>
          <w:sz w:val="32"/>
          <w:szCs w:val="32"/>
        </w:rPr>
      </w:pPr>
      <w:r>
        <w:rPr>
          <w:rFonts w:hint="eastAsia" w:ascii="仿宋_GB2312" w:hAnsi="仿宋" w:eastAsia="仿宋_GB2312"/>
          <w:kern w:val="0"/>
          <w:sz w:val="32"/>
          <w:szCs w:val="32"/>
          <w:lang w:eastAsia="zh-CN"/>
        </w:rPr>
        <w:t>(二)</w:t>
      </w:r>
      <w:r>
        <w:rPr>
          <w:rFonts w:hint="eastAsia" w:ascii="仿宋_GB2312" w:hAnsi="仿宋" w:eastAsia="仿宋_GB2312"/>
          <w:kern w:val="0"/>
          <w:sz w:val="32"/>
          <w:szCs w:val="32"/>
        </w:rPr>
        <w:t>事故调查处理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有关单位应及时组织事故自查，并积极配合有关部门的调查、取证等工作，不得拒绝调查，不得拒绝提供有关情况和资料。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 xml:space="preserve"> 1.</w:t>
      </w:r>
      <w:r>
        <w:rPr>
          <w:rFonts w:hint="eastAsia" w:ascii="仿宋_GB2312" w:hAnsi="仿宋" w:eastAsia="仿宋_GB2312"/>
          <w:kern w:val="0"/>
          <w:sz w:val="32"/>
          <w:szCs w:val="32"/>
        </w:rPr>
        <w:t>事故处理要坚持“四不放过”的原则，即事故原因没有查清不放过；事故责任者没有严肃处理不放过；广大员工没有受到教育不放过；防范措施没有落实不放过。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2.</w:t>
      </w:r>
      <w:r>
        <w:rPr>
          <w:rFonts w:hint="eastAsia" w:ascii="仿宋_GB2312" w:hAnsi="仿宋" w:eastAsia="仿宋_GB2312"/>
          <w:kern w:val="0"/>
          <w:sz w:val="32"/>
          <w:szCs w:val="32"/>
        </w:rPr>
        <w:t>在进行事故调查分析的基础上，事故责任项目部应根据事故调查报告中提出的事故纠正与预防措施建议，编制详细的纠正与预防措施，经</w:t>
      </w:r>
      <w:r>
        <w:rPr>
          <w:rFonts w:hint="eastAsia" w:ascii="仿宋_GB2312" w:hAnsi="仿宋" w:eastAsia="仿宋_GB2312"/>
          <w:kern w:val="0"/>
          <w:sz w:val="32"/>
          <w:szCs w:val="32"/>
          <w:lang w:val="en-US" w:eastAsia="zh-CN"/>
        </w:rPr>
        <w:t>监理、公司</w:t>
      </w:r>
      <w:r>
        <w:rPr>
          <w:rFonts w:hint="eastAsia" w:ascii="仿宋_GB2312" w:hAnsi="仿宋" w:eastAsia="仿宋_GB2312"/>
          <w:kern w:val="0"/>
          <w:sz w:val="32"/>
          <w:szCs w:val="32"/>
        </w:rPr>
        <w:t>审批后，严格组织实施，事故纠正与预防措施实施后，由公司实施验证。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3.</w:t>
      </w:r>
      <w:r>
        <w:rPr>
          <w:rFonts w:hint="eastAsia" w:ascii="仿宋_GB2312" w:hAnsi="仿宋" w:eastAsia="仿宋_GB2312"/>
          <w:kern w:val="0"/>
          <w:sz w:val="32"/>
          <w:szCs w:val="32"/>
        </w:rPr>
        <w:t>公司按合同规定对事故责任单位和责任人进行处罚。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b/>
          <w:bCs/>
          <w:kern w:val="0"/>
          <w:sz w:val="32"/>
          <w:szCs w:val="32"/>
        </w:rPr>
        <w:t>4.</w:t>
      </w:r>
      <w:r>
        <w:rPr>
          <w:rFonts w:hint="eastAsia" w:ascii="仿宋_GB2312" w:hAnsi="仿宋" w:eastAsia="仿宋_GB2312"/>
          <w:kern w:val="0"/>
          <w:sz w:val="32"/>
          <w:szCs w:val="32"/>
        </w:rPr>
        <w:t>事故调查处理结束后，公司应负责将事故详情、原因及责任人处理等编印成事故通报，组织全体职工进行学习，从中吸取教训，防止事故的再次发生。</w:t>
      </w:r>
    </w:p>
    <w:p>
      <w:pPr>
        <w:keepNext w:val="0"/>
        <w:keepLines w:val="0"/>
        <w:pageBreakBefore w:val="0"/>
        <w:widowControl w:val="0"/>
        <w:tabs>
          <w:tab w:val="left" w:pos="540"/>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5.</w:t>
      </w:r>
      <w:r>
        <w:rPr>
          <w:rFonts w:hint="eastAsia" w:ascii="仿宋_GB2312" w:hAnsi="仿宋" w:eastAsia="仿宋_GB2312"/>
          <w:kern w:val="0"/>
          <w:sz w:val="32"/>
          <w:szCs w:val="32"/>
        </w:rPr>
        <w:t xml:space="preserve">每起事故处理结案后，公司应负责将事故调查处理资料收集整理后实施归档管理。 </w:t>
      </w:r>
    </w:p>
    <w:p>
      <w:pPr>
        <w:keepNext w:val="0"/>
        <w:keepLines w:val="0"/>
        <w:pageBreakBefore w:val="0"/>
        <w:widowControl w:val="0"/>
        <w:tabs>
          <w:tab w:val="left" w:pos="540"/>
        </w:tabs>
        <w:kinsoku/>
        <w:wordWrap/>
        <w:overflowPunct/>
        <w:topLinePunct w:val="0"/>
        <w:autoSpaceDE/>
        <w:autoSpaceDN/>
        <w:bidi w:val="0"/>
        <w:adjustRightInd/>
        <w:snapToGrid/>
        <w:spacing w:line="576" w:lineRule="exact"/>
        <w:jc w:val="center"/>
        <w:textAlignment w:val="auto"/>
        <w:rPr>
          <w:rFonts w:hint="eastAsia" w:ascii="黑体" w:hAnsi="黑体" w:eastAsia="黑体"/>
          <w:sz w:val="32"/>
          <w:szCs w:val="32"/>
        </w:rPr>
      </w:pPr>
      <w:r>
        <w:rPr>
          <w:rFonts w:hint="eastAsia" w:ascii="黑体" w:hAnsi="黑体" w:eastAsia="黑体"/>
          <w:sz w:val="32"/>
          <w:szCs w:val="32"/>
        </w:rPr>
        <w:t>第五章  安全生产检查和考核</w:t>
      </w:r>
    </w:p>
    <w:p>
      <w:pPr>
        <w:keepNext w:val="0"/>
        <w:keepLines w:val="0"/>
        <w:pageBreakBefore w:val="0"/>
        <w:widowControl w:val="0"/>
        <w:kinsoku/>
        <w:wordWrap/>
        <w:overflowPunct/>
        <w:topLinePunct w:val="0"/>
        <w:autoSpaceDE/>
        <w:autoSpaceDN/>
        <w:bidi w:val="0"/>
        <w:adjustRightInd/>
        <w:snapToGrid/>
        <w:spacing w:line="576" w:lineRule="exact"/>
        <w:ind w:firstLine="630" w:firstLineChars="196"/>
        <w:textAlignment w:val="auto"/>
        <w:rPr>
          <w:rFonts w:ascii="仿宋_GB2312" w:hAnsi="仿宋" w:eastAsia="仿宋_GB2312"/>
          <w:sz w:val="32"/>
          <w:szCs w:val="32"/>
        </w:rPr>
      </w:pPr>
      <w:r>
        <w:rPr>
          <w:rFonts w:hint="eastAsia" w:ascii="仿宋_GB2312" w:hAnsi="仿宋" w:eastAsia="仿宋_GB2312"/>
          <w:b/>
          <w:sz w:val="32"/>
          <w:szCs w:val="32"/>
        </w:rPr>
        <w:t xml:space="preserve">第二十四条 </w:t>
      </w:r>
      <w:r>
        <w:rPr>
          <w:rFonts w:hint="eastAsia" w:ascii="仿宋_GB2312" w:hAnsi="仿宋" w:eastAsia="仿宋_GB2312"/>
          <w:sz w:val="32"/>
          <w:szCs w:val="32"/>
        </w:rPr>
        <w:t>公司对各参建单位的安全生产工作组织定期或不定期专项检查，定期检查一般为月度检查，不定期检查为在必要的时候随时进行检查。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总</w:t>
      </w:r>
      <w:r>
        <w:rPr>
          <w:rFonts w:hint="eastAsia" w:ascii="仿宋_GB2312" w:hAnsi="仿宋" w:eastAsia="仿宋_GB2312"/>
          <w:sz w:val="32"/>
          <w:szCs w:val="32"/>
        </w:rPr>
        <w:t>监理办对施工单位的安全生产工作进行日常巡视检查，及时发现和消除隐患。</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 w:eastAsia="仿宋_GB2312"/>
          <w:sz w:val="32"/>
          <w:szCs w:val="32"/>
        </w:rPr>
      </w:pPr>
      <w:r>
        <w:rPr>
          <w:rFonts w:hint="eastAsia" w:ascii="仿宋_GB2312" w:hAnsi="仿宋" w:eastAsia="仿宋_GB2312"/>
          <w:b/>
          <w:sz w:val="32"/>
          <w:szCs w:val="32"/>
        </w:rPr>
        <w:t>第二十五条</w:t>
      </w:r>
      <w:r>
        <w:rPr>
          <w:rFonts w:hint="eastAsia" w:ascii="仿宋_GB2312" w:hAnsi="仿宋" w:eastAsia="仿宋_GB2312"/>
          <w:sz w:val="32"/>
          <w:szCs w:val="32"/>
        </w:rPr>
        <w:t xml:space="preserve"> 施工单位内部安全生产检查和验收制度包括：</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安全检查内容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安全检查的内容包括制度，机械设备、安全设施、易燃易爆物品、安全教育培训、操作行为、劳保用品使用、伤亡事故处理等。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(二)</w:t>
      </w:r>
      <w:r>
        <w:rPr>
          <w:rFonts w:hint="eastAsia" w:ascii="仿宋_GB2312" w:hAnsi="仿宋" w:eastAsia="仿宋_GB2312"/>
          <w:sz w:val="32"/>
          <w:szCs w:val="32"/>
        </w:rPr>
        <w:t>安全检查方式</w:t>
      </w:r>
    </w:p>
    <w:p>
      <w:pPr>
        <w:keepNext w:val="0"/>
        <w:keepLines w:val="0"/>
        <w:pageBreakBefore w:val="0"/>
        <w:widowControl w:val="0"/>
        <w:tabs>
          <w:tab w:val="left" w:pos="540"/>
          <w:tab w:val="left" w:pos="900"/>
        </w:tabs>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lang w:val="en-US" w:eastAsia="zh-CN"/>
        </w:rPr>
        <w:t>1.</w:t>
      </w:r>
      <w:r>
        <w:rPr>
          <w:rFonts w:hint="eastAsia" w:ascii="仿宋_GB2312" w:hAnsi="仿宋" w:eastAsia="仿宋_GB2312"/>
          <w:b w:val="0"/>
          <w:bCs w:val="0"/>
          <w:sz w:val="32"/>
          <w:szCs w:val="32"/>
          <w:lang w:val="en-US" w:eastAsia="zh-CN"/>
        </w:rPr>
        <w:t>定期</w:t>
      </w:r>
      <w:r>
        <w:rPr>
          <w:rFonts w:hint="eastAsia" w:ascii="仿宋_GB2312" w:hAnsi="仿宋" w:eastAsia="仿宋_GB2312"/>
          <w:sz w:val="32"/>
          <w:szCs w:val="32"/>
        </w:rPr>
        <w:t>安全检查，施工单位必须保证每月组织一次安全生产检查，每次检查应由项目经理或</w:t>
      </w:r>
      <w:r>
        <w:rPr>
          <w:rFonts w:hint="eastAsia" w:ascii="仿宋_GB2312" w:hAnsi="仿宋" w:eastAsia="仿宋_GB2312"/>
          <w:sz w:val="32"/>
          <w:szCs w:val="32"/>
          <w:lang w:val="en-US" w:eastAsia="zh-CN"/>
        </w:rPr>
        <w:t>安全总监</w:t>
      </w:r>
      <w:r>
        <w:rPr>
          <w:rFonts w:hint="eastAsia" w:ascii="仿宋_GB2312" w:hAnsi="仿宋" w:eastAsia="仿宋_GB2312"/>
          <w:sz w:val="32"/>
          <w:szCs w:val="32"/>
        </w:rPr>
        <w:t>带队；由相关的部门联合组织检查。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bCs/>
          <w:sz w:val="32"/>
          <w:szCs w:val="32"/>
        </w:rPr>
        <w:t xml:space="preserve"> </w:t>
      </w:r>
      <w:r>
        <w:rPr>
          <w:rFonts w:hint="eastAsia" w:ascii="仿宋_GB2312" w:hAnsi="仿宋" w:eastAsia="仿宋_GB2312"/>
          <w:b/>
          <w:bCs/>
          <w:sz w:val="32"/>
          <w:szCs w:val="32"/>
          <w:lang w:val="en-US" w:eastAsia="zh-CN"/>
        </w:rPr>
        <w:t>2.</w:t>
      </w:r>
      <w:r>
        <w:rPr>
          <w:rFonts w:hint="eastAsia" w:ascii="仿宋_GB2312" w:hAnsi="仿宋" w:eastAsia="仿宋_GB2312"/>
          <w:sz w:val="32"/>
          <w:szCs w:val="32"/>
          <w:lang w:val="en-US" w:eastAsia="zh-CN"/>
        </w:rPr>
        <w:t>日</w:t>
      </w:r>
      <w:r>
        <w:rPr>
          <w:rFonts w:hint="eastAsia" w:ascii="仿宋_GB2312" w:hAnsi="仿宋" w:eastAsia="仿宋_GB2312"/>
          <w:sz w:val="32"/>
          <w:szCs w:val="32"/>
        </w:rPr>
        <w:t>常性安全生产检查，</w:t>
      </w:r>
      <w:r>
        <w:rPr>
          <w:rFonts w:hint="eastAsia" w:ascii="仿宋_GB2312" w:hAnsi="仿宋" w:eastAsia="仿宋_GB2312"/>
          <w:sz w:val="32"/>
          <w:szCs w:val="32"/>
          <w:lang w:val="en-US" w:eastAsia="zh-CN"/>
        </w:rPr>
        <w:t>专职</w:t>
      </w:r>
      <w:r>
        <w:rPr>
          <w:rFonts w:hint="eastAsia" w:ascii="仿宋_GB2312" w:hAnsi="仿宋" w:eastAsia="仿宋_GB2312"/>
          <w:sz w:val="32"/>
          <w:szCs w:val="32"/>
        </w:rPr>
        <w:t>安全员或安全值班人员对工地进行的巡查、安全生产检查及班组班前班后进行的安全检查等。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bCs/>
          <w:sz w:val="32"/>
          <w:szCs w:val="32"/>
          <w:lang w:val="en-US" w:eastAsia="zh-CN"/>
        </w:rPr>
        <w:t>3.</w:t>
      </w:r>
      <w:r>
        <w:rPr>
          <w:rFonts w:hint="eastAsia" w:ascii="仿宋_GB2312" w:hAnsi="仿宋" w:eastAsia="仿宋_GB2312"/>
          <w:sz w:val="32"/>
          <w:szCs w:val="32"/>
        </w:rPr>
        <w:t>专业性安全检查，专业性的的安全检查应结合工程项目进行，如高填土边坡处理、桩基础、挡墙基础及围堰工程；桥梁工程中的梁、板、柱等构件施工等；大型临时工程中的大型支架、模板、便桥的架设与拆除；大型拌合站、预制</w:t>
      </w:r>
      <w:r>
        <w:rPr>
          <w:rFonts w:hint="eastAsia" w:ascii="仿宋_GB2312" w:hAnsi="仿宋" w:eastAsia="仿宋_GB2312"/>
          <w:sz w:val="32"/>
          <w:szCs w:val="32"/>
          <w:lang w:eastAsia="zh-CN"/>
        </w:rPr>
        <w:t>场；</w:t>
      </w:r>
      <w:r>
        <w:rPr>
          <w:rFonts w:hint="eastAsia" w:ascii="仿宋_GB2312" w:hAnsi="仿宋" w:eastAsia="仿宋_GB2312"/>
          <w:sz w:val="32"/>
          <w:szCs w:val="32"/>
          <w:lang w:val="en-US" w:eastAsia="zh-CN"/>
        </w:rPr>
        <w:t>专项保通；装配式构建预制、运输、安装</w:t>
      </w:r>
      <w:r>
        <w:rPr>
          <w:rFonts w:hint="eastAsia" w:ascii="仿宋_GB2312" w:hAnsi="仿宋" w:eastAsia="仿宋_GB2312"/>
          <w:sz w:val="32"/>
          <w:szCs w:val="32"/>
        </w:rPr>
        <w:t>等以及其他危险性较大的工程。专业性安全检查应由项目</w:t>
      </w:r>
      <w:r>
        <w:rPr>
          <w:rFonts w:hint="eastAsia" w:ascii="仿宋_GB2312" w:hAnsi="仿宋" w:eastAsia="仿宋_GB2312"/>
          <w:sz w:val="32"/>
          <w:szCs w:val="32"/>
          <w:lang w:val="en-US" w:eastAsia="zh-CN"/>
        </w:rPr>
        <w:t>经理或安全总监</w:t>
      </w:r>
      <w:r>
        <w:rPr>
          <w:rFonts w:hint="eastAsia" w:ascii="仿宋_GB2312" w:hAnsi="仿宋" w:eastAsia="仿宋_GB2312"/>
          <w:sz w:val="32"/>
          <w:szCs w:val="32"/>
        </w:rPr>
        <w:t>组织</w:t>
      </w:r>
      <w:r>
        <w:rPr>
          <w:rFonts w:hint="eastAsia" w:ascii="仿宋_GB2312" w:hAnsi="仿宋" w:eastAsia="仿宋_GB2312"/>
          <w:sz w:val="32"/>
          <w:szCs w:val="32"/>
          <w:lang w:val="en-US" w:eastAsia="zh-CN"/>
        </w:rPr>
        <w:t>、</w:t>
      </w:r>
      <w:r>
        <w:rPr>
          <w:rFonts w:hint="eastAsia" w:ascii="仿宋_GB2312" w:hAnsi="仿宋" w:eastAsia="仿宋_GB2312"/>
          <w:sz w:val="32"/>
          <w:szCs w:val="32"/>
        </w:rPr>
        <w:t>专业技术人员、专项作业负责人和相关专职部门进行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bCs/>
          <w:sz w:val="32"/>
          <w:szCs w:val="32"/>
          <w:lang w:val="en-US" w:eastAsia="zh-CN"/>
        </w:rPr>
        <w:t>4.</w:t>
      </w:r>
      <w:r>
        <w:rPr>
          <w:rFonts w:hint="eastAsia" w:ascii="仿宋_GB2312" w:hAnsi="仿宋" w:eastAsia="仿宋_GB2312"/>
          <w:sz w:val="32"/>
          <w:szCs w:val="32"/>
        </w:rPr>
        <w:t>季节性安全检查。季节性安全检查是针对施工所在地气候特点，可能给施工带来的危害而组织的安全检查，如雨季防汛、冬季防冻、春季复工前实体工程质量等。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(三)</w:t>
      </w:r>
      <w:r>
        <w:rPr>
          <w:rFonts w:hint="eastAsia" w:ascii="仿宋_GB2312" w:hAnsi="仿宋" w:eastAsia="仿宋_GB2312"/>
          <w:sz w:val="32"/>
          <w:szCs w:val="32"/>
        </w:rPr>
        <w:t>安全生产检查的标准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安全生产检查标准可结合工程的类别、特点依据国家、行业或地方颁布的标准要求执行。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(四)</w:t>
      </w:r>
      <w:r>
        <w:rPr>
          <w:rFonts w:hint="eastAsia" w:ascii="仿宋_GB2312" w:hAnsi="仿宋" w:eastAsia="仿宋_GB2312"/>
          <w:sz w:val="32"/>
          <w:szCs w:val="32"/>
        </w:rPr>
        <w:t>安全生产验收制度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bCs/>
          <w:sz w:val="32"/>
          <w:szCs w:val="32"/>
        </w:rPr>
        <w:t xml:space="preserve">  1.</w:t>
      </w:r>
      <w:r>
        <w:rPr>
          <w:rFonts w:hint="eastAsia" w:ascii="仿宋_GB2312" w:hAnsi="仿宋" w:eastAsia="仿宋_GB2312"/>
          <w:sz w:val="32"/>
          <w:szCs w:val="32"/>
        </w:rPr>
        <w:t>必须严格坚持“验收合格方准使用”的原则。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bCs/>
          <w:sz w:val="32"/>
          <w:szCs w:val="32"/>
        </w:rPr>
        <w:t>2.</w:t>
      </w:r>
      <w:r>
        <w:rPr>
          <w:rFonts w:hint="eastAsia" w:ascii="仿宋_GB2312" w:hAnsi="仿宋" w:eastAsia="仿宋_GB2312"/>
          <w:sz w:val="32"/>
          <w:szCs w:val="32"/>
        </w:rPr>
        <w:t>验收范围：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(1)各类脚手架、承重支架；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(2)大型模板支撑系统；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(3)主要临时设施及沟槽支撑与支护；</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(4)支搭好的水平安全网和立网；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(5)各种起重机械、施工用电及其他中小型机械设备；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sz w:val="32"/>
          <w:szCs w:val="32"/>
        </w:rPr>
      </w:pPr>
      <w:r>
        <w:rPr>
          <w:rFonts w:hint="eastAsia" w:ascii="仿宋_GB2312" w:hAnsi="仿宋" w:eastAsia="仿宋_GB2312"/>
          <w:sz w:val="32"/>
          <w:szCs w:val="32"/>
        </w:rPr>
        <w:t xml:space="preserve">    (6)临时用电线路工程；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(7)安全帽、安全带和护目镜、防护面罩、绝缘手套、绝缘鞋等个人防护用品。</w:t>
      </w:r>
    </w:p>
    <w:p>
      <w:pPr>
        <w:keepNext w:val="0"/>
        <w:keepLines w:val="0"/>
        <w:pageBreakBefore w:val="0"/>
        <w:widowControl w:val="0"/>
        <w:tabs>
          <w:tab w:val="left" w:pos="540"/>
        </w:tabs>
        <w:kinsoku/>
        <w:wordWrap/>
        <w:overflowPunct/>
        <w:topLinePunct w:val="0"/>
        <w:autoSpaceDE/>
        <w:autoSpaceDN/>
        <w:bidi w:val="0"/>
        <w:adjustRightInd/>
        <w:snapToGrid/>
        <w:spacing w:line="576" w:lineRule="exact"/>
        <w:ind w:firstLine="630" w:firstLineChars="196"/>
        <w:textAlignment w:val="auto"/>
        <w:rPr>
          <w:rFonts w:hint="eastAsia" w:ascii="仿宋_GB2312" w:hAnsi="仿宋" w:eastAsia="仿宋_GB2312"/>
          <w:sz w:val="32"/>
          <w:szCs w:val="32"/>
        </w:rPr>
      </w:pPr>
      <w:r>
        <w:rPr>
          <w:rFonts w:hint="eastAsia" w:ascii="仿宋_GB2312" w:hAnsi="仿宋" w:eastAsia="仿宋_GB2312"/>
          <w:b/>
          <w:sz w:val="32"/>
          <w:szCs w:val="32"/>
        </w:rPr>
        <w:t xml:space="preserve">第二十六条 </w:t>
      </w:r>
      <w:r>
        <w:rPr>
          <w:rFonts w:hint="eastAsia" w:ascii="仿宋_GB2312" w:hAnsi="仿宋" w:eastAsia="仿宋_GB2312"/>
          <w:sz w:val="32"/>
          <w:szCs w:val="32"/>
        </w:rPr>
        <w:t>施工单位及监理单位的安全奖惩分别包括在《施工单位考核办法》、《监理单位考核办法》中，不再另行规定。</w:t>
      </w:r>
    </w:p>
    <w:p>
      <w:pPr>
        <w:keepNext w:val="0"/>
        <w:keepLines w:val="0"/>
        <w:pageBreakBefore w:val="0"/>
        <w:widowControl w:val="0"/>
        <w:tabs>
          <w:tab w:val="left" w:pos="540"/>
        </w:tabs>
        <w:kinsoku/>
        <w:wordWrap/>
        <w:overflowPunct/>
        <w:topLinePunct w:val="0"/>
        <w:autoSpaceDE/>
        <w:autoSpaceDN/>
        <w:bidi w:val="0"/>
        <w:adjustRightInd/>
        <w:snapToGrid/>
        <w:spacing w:line="576" w:lineRule="exact"/>
        <w:ind w:firstLine="630" w:firstLineChars="196"/>
        <w:textAlignment w:val="auto"/>
        <w:rPr>
          <w:rFonts w:hint="default" w:ascii="仿宋_GB2312" w:hAnsi="仿宋" w:eastAsia="仿宋_GB2312"/>
          <w:b/>
          <w:sz w:val="32"/>
          <w:szCs w:val="32"/>
          <w:lang w:val="en-US" w:eastAsia="zh-CN"/>
        </w:rPr>
      </w:pPr>
      <w:r>
        <w:rPr>
          <w:rFonts w:hint="eastAsia" w:ascii="仿宋_GB2312" w:hAnsi="仿宋" w:eastAsia="仿宋_GB2312"/>
          <w:b/>
          <w:sz w:val="32"/>
          <w:szCs w:val="32"/>
          <w:lang w:eastAsia="zh-CN"/>
        </w:rPr>
        <w:t>第二十七条</w:t>
      </w:r>
      <w:r>
        <w:rPr>
          <w:rFonts w:hint="eastAsia" w:ascii="仿宋_GB2312" w:hAnsi="仿宋" w:eastAsia="仿宋_GB2312"/>
          <w:b/>
          <w:sz w:val="32"/>
          <w:szCs w:val="32"/>
          <w:lang w:val="en-US" w:eastAsia="zh-CN"/>
        </w:rPr>
        <w:t xml:space="preserve"> </w:t>
      </w:r>
      <w:r>
        <w:rPr>
          <w:rFonts w:hint="eastAsia" w:ascii="仿宋_GB2312" w:hAnsi="仿宋" w:eastAsia="仿宋_GB2312"/>
          <w:b w:val="0"/>
          <w:bCs/>
          <w:sz w:val="32"/>
          <w:szCs w:val="32"/>
          <w:lang w:val="en-US" w:eastAsia="zh-CN"/>
        </w:rPr>
        <w:t>其他有关方面的检查。</w:t>
      </w:r>
      <w:r>
        <w:rPr>
          <w:rFonts w:hint="eastAsia" w:ascii="仿宋_GB2312" w:hAnsi="仿宋" w:eastAsia="仿宋_GB2312"/>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szCs w:val="32"/>
        </w:rPr>
      </w:pPr>
      <w:r>
        <w:rPr>
          <w:rFonts w:hint="eastAsia" w:ascii="黑体" w:hAnsi="黑体" w:eastAsia="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76" w:lineRule="exact"/>
        <w:ind w:firstLine="630" w:firstLineChars="196"/>
        <w:textAlignment w:val="auto"/>
        <w:rPr>
          <w:rFonts w:ascii="仿宋_GB2312" w:hAnsi="仿宋" w:eastAsia="仿宋_GB2312"/>
          <w:sz w:val="28"/>
          <w:szCs w:val="28"/>
        </w:rPr>
      </w:pPr>
      <w:r>
        <w:rPr>
          <w:rFonts w:hint="eastAsia" w:ascii="仿宋_GB2312" w:hAnsi="仿宋" w:eastAsia="仿宋_GB2312"/>
          <w:b/>
          <w:sz w:val="32"/>
          <w:szCs w:val="32"/>
        </w:rPr>
        <w:t>第二十</w:t>
      </w:r>
      <w:r>
        <w:rPr>
          <w:rFonts w:hint="eastAsia" w:ascii="仿宋_GB2312" w:hAnsi="仿宋" w:eastAsia="仿宋_GB2312"/>
          <w:b/>
          <w:sz w:val="32"/>
          <w:szCs w:val="32"/>
          <w:lang w:eastAsia="zh-CN"/>
        </w:rPr>
        <w:t>八</w:t>
      </w:r>
      <w:r>
        <w:rPr>
          <w:rFonts w:hint="eastAsia" w:ascii="仿宋_GB2312" w:hAnsi="仿宋" w:eastAsia="仿宋_GB2312"/>
          <w:b/>
          <w:sz w:val="32"/>
          <w:szCs w:val="32"/>
        </w:rPr>
        <w:t xml:space="preserve">条 </w:t>
      </w:r>
      <w:r>
        <w:rPr>
          <w:rFonts w:hint="eastAsia" w:ascii="仿宋_GB2312" w:hAnsi="仿宋" w:eastAsia="仿宋_GB2312"/>
          <w:sz w:val="32"/>
          <w:szCs w:val="32"/>
        </w:rPr>
        <w:t>本</w:t>
      </w:r>
      <w:r>
        <w:rPr>
          <w:rFonts w:hint="eastAsia" w:ascii="仿宋_GB2312" w:hAnsi="仿宋" w:eastAsia="仿宋_GB2312"/>
          <w:sz w:val="32"/>
          <w:szCs w:val="32"/>
          <w:lang w:eastAsia="zh-CN"/>
        </w:rPr>
        <w:t>制度</w:t>
      </w:r>
      <w:r>
        <w:rPr>
          <w:rFonts w:hint="eastAsia" w:ascii="仿宋_GB2312" w:hAnsi="仿宋" w:eastAsia="仿宋_GB2312"/>
          <w:sz w:val="32"/>
          <w:szCs w:val="32"/>
        </w:rPr>
        <w:t>由西互公司安全</w:t>
      </w:r>
      <w:r>
        <w:rPr>
          <w:rFonts w:hint="eastAsia" w:ascii="仿宋_GB2312" w:hAnsi="仿宋" w:eastAsia="仿宋_GB2312"/>
          <w:sz w:val="32"/>
          <w:szCs w:val="32"/>
          <w:lang w:eastAsia="zh-CN"/>
        </w:rPr>
        <w:t>管理</w:t>
      </w:r>
      <w:r>
        <w:rPr>
          <w:rFonts w:hint="eastAsia" w:ascii="仿宋_GB2312" w:hAnsi="仿宋" w:eastAsia="仿宋_GB2312"/>
          <w:sz w:val="32"/>
          <w:szCs w:val="32"/>
        </w:rPr>
        <w:t>部负责解释</w:t>
      </w:r>
      <w:r>
        <w:rPr>
          <w:rFonts w:hint="eastAsia" w:ascii="仿宋_GB2312" w:hAnsi="仿宋" w:eastAsia="仿宋_GB2312"/>
          <w:sz w:val="32"/>
          <w:szCs w:val="32"/>
          <w:lang w:eastAsia="zh-CN"/>
        </w:rPr>
        <w:t>，</w:t>
      </w:r>
      <w:r>
        <w:rPr>
          <w:rFonts w:hint="eastAsia" w:ascii="仿宋_GB2312" w:hAnsi="仿宋" w:eastAsia="仿宋_GB2312"/>
          <w:sz w:val="32"/>
          <w:szCs w:val="32"/>
        </w:rPr>
        <w:t>自</w:t>
      </w:r>
      <w:r>
        <w:rPr>
          <w:rFonts w:hint="eastAsia" w:ascii="仿宋_GB2312" w:hAnsi="仿宋" w:eastAsia="仿宋_GB2312"/>
          <w:sz w:val="32"/>
          <w:szCs w:val="32"/>
          <w:lang w:eastAsia="zh-CN"/>
        </w:rPr>
        <w:t>印发</w:t>
      </w:r>
      <w:r>
        <w:rPr>
          <w:rFonts w:hint="eastAsia" w:ascii="仿宋_GB2312" w:hAnsi="仿宋" w:eastAsia="仿宋_GB2312"/>
          <w:sz w:val="32"/>
          <w:szCs w:val="32"/>
        </w:rPr>
        <w:t>之日起</w:t>
      </w:r>
      <w:r>
        <w:rPr>
          <w:rFonts w:hint="eastAsia" w:ascii="仿宋_GB2312" w:hAnsi="仿宋" w:eastAsia="仿宋_GB2312"/>
          <w:sz w:val="32"/>
          <w:szCs w:val="32"/>
          <w:lang w:eastAsia="zh-CN"/>
        </w:rPr>
        <w:t>执行</w:t>
      </w:r>
      <w:r>
        <w:rPr>
          <w:rFonts w:hint="eastAsia" w:ascii="仿宋_GB2312" w:hAnsi="仿宋" w:eastAsia="仿宋_GB2312"/>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9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2019-12-19T01:40:22Z</dcterms:created>
  <dc:creator>Administrator</dc:creator>
  <cp:lastModifiedBy>伟伟</cp:lastModifiedBy>
  <dcterms:modified xsi:type="dcterms:W3CDTF">2019-12-19T01:40:33Z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