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right="64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/>
          <w:sz w:val="28"/>
          <w:szCs w:val="28"/>
        </w:rPr>
      </w:pPr>
    </w:p>
    <w:p>
      <w:pPr>
        <w:spacing w:line="1040" w:lineRule="exact"/>
        <w:jc w:val="both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both"/>
        <w:textAlignment w:val="auto"/>
        <w:outlineLvl w:val="9"/>
        <w:rPr>
          <w:rStyle w:val="13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青海西互高速公路管理有限公司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关于任命西互公司首席品质官的通知</w:t>
      </w:r>
    </w:p>
    <w:p>
      <w:pPr>
        <w:ind w:firstLine="640" w:firstLineChars="200"/>
        <w:rPr>
          <w:rFonts w:hint="eastAsia" w:cs="Times New Roman"/>
          <w:lang w:val="en-US" w:eastAsia="zh-CN"/>
        </w:rPr>
      </w:pPr>
    </w:p>
    <w:p>
      <w:pPr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公司各部门、各参建单位</w:t>
      </w:r>
    </w:p>
    <w:p>
      <w:pPr>
        <w:ind w:firstLine="640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根据西互高速公路品质工程创建要求，经研究，任命赵青彪同志为西互公司首席品质官，具体负责品质工程创建的组织落实工作。</w:t>
      </w:r>
    </w:p>
    <w:p>
      <w:pPr>
        <w:ind w:firstLine="640" w:firstLineChars="200"/>
        <w:rPr>
          <w:rFonts w:hint="eastAsia" w:cs="Times New Roman"/>
          <w:lang w:val="en-US" w:eastAsia="zh-CN"/>
        </w:rPr>
      </w:pPr>
    </w:p>
    <w:p>
      <w:pPr>
        <w:ind w:firstLine="640" w:firstLineChars="200"/>
        <w:rPr>
          <w:rFonts w:hint="eastAsia" w:cs="Times New Roman"/>
          <w:lang w:val="en-US" w:eastAsia="zh-CN"/>
        </w:rPr>
      </w:pPr>
    </w:p>
    <w:p>
      <w:pPr>
        <w:ind w:firstLine="4160" w:firstLineChars="13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青海西互高速公路管理有限公司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2019年11月4日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spacing w:line="576" w:lineRule="exact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54610</wp:posOffset>
                </wp:positionV>
                <wp:extent cx="5619115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3pt;margin-top:4.3pt;height:0pt;width:442.45pt;z-index:251662336;mso-width-relative:page;mso-height-relative:page;" filled="f" stroked="t" coordsize="21600,21600" o:gfxdata="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rVN0tIAAAAGAQAADwAAAAAAAAAB&#10;ACAAAAAiAAAAZHJzL2Rvd25yZXYueG1sUEsBAhQAFAAAAAgAh07iQLqT4jrdAQAApAMAAA4AAAAA&#10;AAAAAQAgAAAAI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抄送</w:t>
      </w:r>
      <w:r>
        <w:rPr>
          <w:rFonts w:hint="eastAsia" w:ascii="仿宋_GB2312" w:hAnsi="仿宋_GB2312" w:cs="仿宋_GB2312"/>
          <w:bCs/>
          <w:color w:val="auto"/>
          <w:sz w:val="28"/>
          <w:szCs w:val="28"/>
          <w:lang w:val="en-US" w:eastAsia="zh-CN"/>
        </w:rPr>
        <w:t>：青海交通投资</w:t>
      </w:r>
      <w:bookmarkStart w:id="0" w:name="_GoBack"/>
      <w:bookmarkEnd w:id="0"/>
      <w:r>
        <w:rPr>
          <w:rFonts w:hint="eastAsia" w:ascii="仿宋_GB2312" w:hAnsi="仿宋_GB2312" w:cs="仿宋_GB2312"/>
          <w:bCs/>
          <w:color w:val="auto"/>
          <w:sz w:val="28"/>
          <w:szCs w:val="28"/>
          <w:lang w:val="en-US" w:eastAsia="zh-CN"/>
        </w:rPr>
        <w:t>有限公司</w:t>
      </w:r>
    </w:p>
    <w:p>
      <w:pPr>
        <w:spacing w:line="576" w:lineRule="exact"/>
        <w:rPr>
          <w:rFonts w:hint="default" w:cs="Times New Roman"/>
          <w:b/>
          <w:bCs/>
          <w:lang w:val="en-US" w:eastAsia="zh-CN"/>
        </w:rPr>
      </w:pPr>
      <w:r>
        <w:rPr>
          <w:rFonts w:ascii="Calibri" w:hAnsi="Calibri" w:eastAsia="宋体" w:cs="黑体"/>
          <w:color w:val="auto"/>
          <w:kern w:val="2"/>
          <w:sz w:val="28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53975</wp:posOffset>
                </wp:positionV>
                <wp:extent cx="5628005" cy="33782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5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4.25pt;height:26.6pt;width:443.15pt;z-index:251661312;mso-width-relative:page;mso-height-relative:page;" coordsize="8863,532" o:gfxdata="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zJFz9cAAAAHAQAADwAAAAAAAAABACAAAAAiAAAAZHJzL2Rv&#10;d25yZXYueG1sUEsBAhQAFAAAAAgAh07iQEmC0Y90AgAA7AYAAA4AAAAAAAAAAQAgAAAAJgEAAGRy&#10;cy9lMm9Eb2MueG1sUEsFBgAAAAAGAAYAWQEAAAwGAAAAAA==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青海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西互高速公路管理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有限公司综合管理部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201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日印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F626B"/>
    <w:rsid w:val="09505B7B"/>
    <w:rsid w:val="12DE5B79"/>
    <w:rsid w:val="15724A1D"/>
    <w:rsid w:val="16326CE3"/>
    <w:rsid w:val="1CA42028"/>
    <w:rsid w:val="1F0321E2"/>
    <w:rsid w:val="27614CD1"/>
    <w:rsid w:val="2BD14E95"/>
    <w:rsid w:val="2E0F626B"/>
    <w:rsid w:val="2F240636"/>
    <w:rsid w:val="3C514D60"/>
    <w:rsid w:val="4DD956C3"/>
    <w:rsid w:val="5A054B1E"/>
    <w:rsid w:val="5A517241"/>
    <w:rsid w:val="63FC55AC"/>
    <w:rsid w:val="644B123C"/>
    <w:rsid w:val="694212D5"/>
    <w:rsid w:val="6D8F7AFE"/>
    <w:rsid w:val="78C6171B"/>
    <w:rsid w:val="7A3D43F1"/>
    <w:rsid w:val="7ADF3295"/>
    <w:rsid w:val="7DF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76" w:lineRule="exact"/>
      <w:ind w:left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tabs>
        <w:tab w:val="left" w:pos="840"/>
      </w:tabs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2 Char"/>
    <w:link w:val="4"/>
    <w:uiPriority w:val="0"/>
    <w:rPr>
      <w:rFonts w:ascii="Arial" w:hAnsi="Arial" w:eastAsia="宋体"/>
      <w:sz w:val="21"/>
    </w:rPr>
  </w:style>
  <w:style w:type="character" w:customStyle="1" w:styleId="12">
    <w:name w:val="标题 1 Char"/>
    <w:link w:val="3"/>
    <w:qFormat/>
    <w:uiPriority w:val="0"/>
    <w:rPr>
      <w:rFonts w:eastAsia="方正小标宋简体" w:asciiTheme="minorAscii" w:hAnsiTheme="minorAscii"/>
      <w:kern w:val="44"/>
      <w:sz w:val="44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2019-11-04T02:43:00Z</dcterms:created>
  <dc:creator>汪正兴</dc:creator>
  <cp:lastModifiedBy>汪正兴</cp:lastModifiedBy>
  <cp:lastPrinted>2019-11-04T03:35:08Z</cp:lastPrinted>
  <dcterms:modified xsi:type="dcterms:W3CDTF">2019-11-04T03:42:24Z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