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青海西互高速公路管理有限公司</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关于印发《</w:t>
      </w:r>
      <w:r>
        <w:rPr>
          <w:rFonts w:hint="eastAsia" w:ascii="方正小标宋简体" w:hAnsi="方正小标宋简体" w:eastAsia="方正小标宋简体" w:cs="方正小标宋简体"/>
          <w:sz w:val="44"/>
          <w:szCs w:val="44"/>
          <w:lang w:eastAsia="zh-CN"/>
        </w:rPr>
        <w:t>深入开展爱国卫生运动提升人民</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群众健康水平实施方案</w:t>
      </w:r>
      <w:r>
        <w:rPr>
          <w:rFonts w:hint="eastAsia" w:ascii="方正小标宋简体" w:hAnsi="方正小标宋简体" w:eastAsia="方正小标宋简体" w:cs="方正小标宋简体"/>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各参建单位：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根据《青海省交通建设管理有限公司深入开展爱国卫生运动提升人民群众健康水平实施方案的通知》（青交建〔</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32号</w:t>
      </w:r>
      <w:r>
        <w:rPr>
          <w:rFonts w:hint="eastAsia" w:ascii="仿宋_GB2312" w:hAnsi="仿宋_GB2312" w:eastAsia="仿宋_GB2312" w:cs="仿宋_GB2312"/>
          <w:sz w:val="32"/>
          <w:szCs w:val="32"/>
          <w:lang w:eastAsia="zh-CN"/>
        </w:rPr>
        <w:t>），公司结合实际情况制定了《青海西互高速公路管理有限公司深入开展爱国卫生运动提升人民群众健康水平实施方案</w:t>
      </w:r>
      <w:r>
        <w:rPr>
          <w:rFonts w:hint="eastAsia" w:ascii="仿宋_GB2312" w:hAnsi="仿宋_GB2312" w:eastAsia="仿宋_GB2312" w:cs="仿宋_GB2312"/>
          <w:sz w:val="32"/>
          <w:szCs w:val="32"/>
          <w:lang w:eastAsia="zh-CN"/>
        </w:rPr>
        <w:t>》，现将方案印发给你们，请结合实际情况，按要求开展活动。</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青海西互高速公路管理有限公司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5120" w:firstLineChars="1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2020年4月1日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青海西互高速公路管理有限公司</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爱国卫生运动实施方案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深入贯彻落实习近平总书记关于“要坚持开展爱国卫生运动，从人居环境改善、饮食习惯、社会心理健康、公共卫生设施等多个方面开展工作，特别是要坚决杜绝食用野生动物的陋习，提倡文明健康、绿色环保的生活方式</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”指示精神，根据省委、省政府、省厅及省交建公司关于爱国卫生运动文件要求，结合项目实际，制定本实施方案。具体内容如下：</w:t>
      </w:r>
      <w:r>
        <w:rPr>
          <w:rFonts w:hint="eastAsia" w:ascii="仿宋_GB2312" w:hAnsi="仿宋_GB2312" w:eastAsia="仿宋_GB2312" w:cs="仿宋_GB2312"/>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工作目标  　</w:t>
      </w:r>
      <w:r>
        <w:rPr>
          <w:rFonts w:hint="eastAsia" w:ascii="仿宋_GB2312" w:hAnsi="仿宋_GB2312" w:eastAsia="仿宋_GB2312" w:cs="仿宋_GB2312"/>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以爱国卫生运动为抓手，大力普及病媒生物防制知识，通过深入开展环境卫生综合治理等内容，切实抓好</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环境卫生和个人卫生，努力提高全体</w:t>
      </w:r>
      <w:r>
        <w:rPr>
          <w:rFonts w:hint="eastAsia" w:ascii="仿宋_GB2312" w:hAnsi="仿宋_GB2312" w:eastAsia="仿宋_GB2312" w:cs="仿宋_GB2312"/>
          <w:sz w:val="32"/>
          <w:szCs w:val="32"/>
          <w:lang w:eastAsia="zh-CN"/>
        </w:rPr>
        <w:t>参建人员</w:t>
      </w:r>
      <w:r>
        <w:rPr>
          <w:rFonts w:hint="eastAsia" w:ascii="仿宋_GB2312" w:hAnsi="仿宋_GB2312" w:eastAsia="仿宋_GB2312" w:cs="仿宋_GB2312"/>
          <w:sz w:val="32"/>
          <w:szCs w:val="32"/>
        </w:rPr>
        <w:t>的健康水平。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二、组织领导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为保障安全生产集中整治工作顺利开展，</w:t>
      </w:r>
      <w:r>
        <w:rPr>
          <w:rFonts w:hint="eastAsia" w:ascii="仿宋_GB2312" w:hAnsi="仿宋_GB2312" w:eastAsia="仿宋_GB2312" w:cs="仿宋_GB2312"/>
          <w:sz w:val="32"/>
          <w:szCs w:val="32"/>
          <w:lang w:val="en-US" w:eastAsia="zh-CN"/>
        </w:rPr>
        <w:t>公司成立“爱国卫生运动”工作领导小组，负责行动开展的组织协调和管控工作，人员机构具体如下：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组  长：李小斌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副组长：李国全  </w:t>
      </w:r>
    </w:p>
    <w:p>
      <w:pPr>
        <w:keepNext w:val="0"/>
        <w:keepLines w:val="0"/>
        <w:pageBreakBefore w:val="0"/>
        <w:widowControl w:val="0"/>
        <w:kinsoku/>
        <w:wordWrap/>
        <w:overflowPunct/>
        <w:topLinePunct w:val="0"/>
        <w:autoSpaceDE/>
        <w:autoSpaceDN/>
        <w:bidi w:val="0"/>
        <w:adjustRightInd/>
        <w:snapToGrid/>
        <w:spacing w:line="576" w:lineRule="exact"/>
        <w:ind w:left="1918" w:leftChars="304" w:hanging="1280" w:hanging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成  员：葸生海 舒小清 干求学 邓景辉 李金龙 赵青彪 </w:t>
      </w:r>
    </w:p>
    <w:p>
      <w:pPr>
        <w:keepNext w:val="0"/>
        <w:keepLines w:val="0"/>
        <w:pageBreakBefore w:val="0"/>
        <w:widowControl w:val="0"/>
        <w:kinsoku/>
        <w:wordWrap/>
        <w:overflowPunct/>
        <w:topLinePunct w:val="0"/>
        <w:autoSpaceDE/>
        <w:autoSpaceDN/>
        <w:bidi w:val="0"/>
        <w:adjustRightInd/>
        <w:snapToGrid/>
        <w:spacing w:line="576" w:lineRule="exact"/>
        <w:ind w:left="1915" w:leftChars="912"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李寿禄 李建荣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各参建单位部门负责人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领导小组办公室设在公司安全与质量监督部，葸生海同志兼任办公室主任，具体负责“爱国卫生”的组织实施、监督检查等日常工作的开展。具体成员由公司综合办公室、建设运营管理部、安全与质量监督部以及各参建单位相关人员组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三、工作任务  　</w:t>
      </w:r>
      <w:r>
        <w:rPr>
          <w:rFonts w:hint="eastAsia" w:ascii="仿宋_GB2312" w:hAnsi="仿宋_GB2312" w:eastAsia="仿宋_GB2312" w:cs="仿宋_GB2312"/>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(一)在持续做好</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外部环境的美化、净化、绿化工作，同时认真做好日常环境卫生工作。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)积极</w:t>
      </w:r>
      <w:r>
        <w:rPr>
          <w:rFonts w:hint="eastAsia" w:ascii="仿宋_GB2312" w:hAnsi="仿宋_GB2312" w:eastAsia="仿宋_GB2312" w:cs="仿宋_GB2312"/>
          <w:sz w:val="32"/>
          <w:szCs w:val="32"/>
          <w:lang w:eastAsia="zh-CN"/>
        </w:rPr>
        <w:t>开展爱国卫生运动</w:t>
      </w:r>
      <w:r>
        <w:rPr>
          <w:rFonts w:hint="eastAsia" w:ascii="仿宋_GB2312" w:hAnsi="仿宋_GB2312" w:eastAsia="仿宋_GB2312" w:cs="仿宋_GB2312"/>
          <w:sz w:val="32"/>
          <w:szCs w:val="32"/>
        </w:rPr>
        <w:t>工作，加大投入，添置爱卫设施、设备，开展大扫除活动。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)做到有目标任务，有具体措施，有检查落实，有计划方案，有工作总结。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)加强对食品生产企业的监管，做好病媒生物防制工作。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)加大宣传动员力度，形成干部职工人人参与的良好氛围，争取社会力量参与支持监督。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 xml:space="preserve">四、工作措施 </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(一)认真学习，提高卫生工作的认识。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w:t>
      </w:r>
      <w:r>
        <w:rPr>
          <w:rFonts w:hint="eastAsia" w:ascii="仿宋_GB2312" w:hAnsi="仿宋_GB2312" w:eastAsia="仿宋_GB2312" w:cs="仿宋_GB2312"/>
          <w:sz w:val="32"/>
          <w:szCs w:val="32"/>
          <w:lang w:eastAsia="zh-CN"/>
        </w:rPr>
        <w:t>省委、省政府、省厅及省交建公司</w:t>
      </w:r>
      <w:r>
        <w:rPr>
          <w:rFonts w:hint="eastAsia" w:ascii="仿宋_GB2312" w:hAnsi="仿宋_GB2312" w:eastAsia="仿宋_GB2312" w:cs="仿宋_GB2312"/>
          <w:sz w:val="32"/>
          <w:szCs w:val="32"/>
        </w:rPr>
        <w:t>的部署要求，组织</w:t>
      </w:r>
      <w:r>
        <w:rPr>
          <w:rFonts w:hint="eastAsia" w:ascii="仿宋_GB2312" w:hAnsi="仿宋_GB2312" w:eastAsia="仿宋_GB2312" w:cs="仿宋_GB2312"/>
          <w:sz w:val="32"/>
          <w:szCs w:val="32"/>
          <w:lang w:eastAsia="zh-CN"/>
        </w:rPr>
        <w:t>参建人员</w:t>
      </w:r>
      <w:r>
        <w:rPr>
          <w:rFonts w:hint="eastAsia" w:ascii="仿宋_GB2312" w:hAnsi="仿宋_GB2312" w:eastAsia="仿宋_GB2312" w:cs="仿宋_GB2312"/>
          <w:sz w:val="32"/>
          <w:szCs w:val="32"/>
        </w:rPr>
        <w:t>认真学习《爱国卫生条例》、《传染病防治法》，充分认识搞好</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环境卫生和个人卫生的重要性和必要性，只有搞好</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环境卫生和个人卫生，才能创设良好的工作和生活环境。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加强环境卫生，创设良好的育人环境。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积极开展绿化活动，净化、美化工作环境，以开展全国爱国卫生活动为契机，推进整体爱国卫生水平，努力创设整洁、文明、优美的工作环境。安排专人具体负责</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爱国卫生的日常工作，并且安排人员负责院内和办公楼内的卫生</w:t>
      </w:r>
      <w:r>
        <w:rPr>
          <w:rFonts w:hint="eastAsia" w:ascii="仿宋_GB2312" w:hAnsi="仿宋_GB2312" w:eastAsia="仿宋_GB2312" w:cs="仿宋_GB2312"/>
          <w:sz w:val="32"/>
          <w:szCs w:val="32"/>
          <w:lang w:eastAsia="zh-CN"/>
        </w:rPr>
        <w:t>。加强公共物品及走廊、厕所、食堂等公共区域定时清洁消毒，强化厕所、洗手池等硬件设施的维护管理。定期组织</w:t>
      </w:r>
      <w:r>
        <w:rPr>
          <w:rFonts w:hint="eastAsia" w:ascii="仿宋_GB2312" w:hAnsi="仿宋_GB2312" w:eastAsia="仿宋_GB2312" w:cs="仿宋_GB2312"/>
          <w:sz w:val="32"/>
          <w:szCs w:val="32"/>
        </w:rPr>
        <w:t>开展一次环境卫生“大扫除”活动，彻底清理院内、</w:t>
      </w:r>
      <w:r>
        <w:rPr>
          <w:rFonts w:hint="eastAsia" w:ascii="仿宋_GB2312" w:hAnsi="仿宋_GB2312" w:eastAsia="仿宋_GB2312" w:cs="仿宋_GB2312"/>
          <w:sz w:val="32"/>
          <w:szCs w:val="32"/>
          <w:lang w:eastAsia="zh-CN"/>
        </w:rPr>
        <w:t>食堂、宿舍</w:t>
      </w:r>
      <w:r>
        <w:rPr>
          <w:rFonts w:hint="eastAsia" w:ascii="仿宋_GB2312" w:hAnsi="仿宋_GB2312" w:eastAsia="仿宋_GB2312" w:cs="仿宋_GB2312"/>
          <w:sz w:val="32"/>
          <w:szCs w:val="32"/>
        </w:rPr>
        <w:t>、卫生间、楼道等处杂物堆积，消灭卫生死角，实现办公室内窗明几净，四壁无积尘、无蛛网，物品摆放整齐;楼道无痰迹，厕所洁净无异味;无乱堆乱放，垃圾密闭存放，日产日清，定期对公共设施进行检查维护，使</w:t>
      </w:r>
      <w:r>
        <w:rPr>
          <w:rFonts w:hint="eastAsia" w:ascii="仿宋_GB2312" w:hAnsi="仿宋_GB2312" w:eastAsia="仿宋_GB2312" w:cs="仿宋_GB2312"/>
          <w:sz w:val="32"/>
          <w:szCs w:val="32"/>
          <w:lang w:eastAsia="zh-CN"/>
        </w:rPr>
        <w:t>驻地</w:t>
      </w:r>
      <w:r>
        <w:rPr>
          <w:rFonts w:hint="eastAsia" w:ascii="仿宋_GB2312" w:hAnsi="仿宋_GB2312" w:eastAsia="仿宋_GB2312" w:cs="仿宋_GB2312"/>
          <w:sz w:val="32"/>
          <w:szCs w:val="32"/>
        </w:rPr>
        <w:t>卫生环境得到优化。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施工单位要加强施工工地整治力度，落实责任，明确政治任务，落实文明施工要求，划定建筑材料堆放区域，加大环卫设施的建设和垃圾规范堆放管理，加强沿线施工路段、拌合站环境卫生整治和垃圾集中清运工作，及时清理堆放的建筑垃圾，做好防尘、降噪、污水集中处置工作，全面实施密闭运输</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加强健康教育，提高健康教育质量。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要大力宣传普及健康卫生知识，积极引导</w:t>
      </w:r>
      <w:r>
        <w:rPr>
          <w:rFonts w:hint="eastAsia" w:ascii="仿宋_GB2312" w:hAnsi="仿宋_GB2312" w:eastAsia="仿宋_GB2312" w:cs="仿宋_GB2312"/>
          <w:sz w:val="32"/>
          <w:szCs w:val="32"/>
          <w:lang w:eastAsia="zh-CN"/>
        </w:rPr>
        <w:t>参建人员</w:t>
      </w:r>
      <w:r>
        <w:rPr>
          <w:rFonts w:hint="eastAsia" w:ascii="仿宋_GB2312" w:hAnsi="仿宋_GB2312" w:eastAsia="仿宋_GB2312" w:cs="仿宋_GB2312"/>
          <w:sz w:val="32"/>
          <w:szCs w:val="32"/>
        </w:rPr>
        <w:t>改变传统的不良卫生习惯，确立科学、文明、卫生的生活方式，不断提高</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的健康意识，构建文明和谐</w:t>
      </w:r>
      <w:r>
        <w:rPr>
          <w:rFonts w:hint="eastAsia" w:ascii="仿宋_GB2312" w:hAnsi="仿宋_GB2312" w:eastAsia="仿宋_GB2312" w:cs="仿宋_GB2312"/>
          <w:sz w:val="32"/>
          <w:szCs w:val="32"/>
          <w:lang w:eastAsia="zh-CN"/>
        </w:rPr>
        <w:t>的施工</w:t>
      </w:r>
      <w:r>
        <w:rPr>
          <w:rFonts w:hint="eastAsia" w:ascii="仿宋_GB2312" w:hAnsi="仿宋_GB2312" w:eastAsia="仿宋_GB2312" w:cs="仿宋_GB2312"/>
          <w:sz w:val="32"/>
          <w:szCs w:val="32"/>
        </w:rPr>
        <w:t>队伍。要把健康教育工作列入重要议事日程，统筹规划，合理安排，制定切实可行的具体措施，举办健康教育知识讲座，做好健康教育宣传工作，以有效预防和控制流行病的传播与蔓延，确保</w:t>
      </w:r>
      <w:r>
        <w:rPr>
          <w:rFonts w:hint="eastAsia" w:ascii="仿宋_GB2312" w:hAnsi="仿宋_GB2312" w:eastAsia="仿宋_GB2312" w:cs="仿宋_GB2312"/>
          <w:sz w:val="32"/>
          <w:szCs w:val="32"/>
          <w:lang w:eastAsia="zh-CN"/>
        </w:rPr>
        <w:t>参建人员</w:t>
      </w:r>
      <w:r>
        <w:rPr>
          <w:rFonts w:hint="eastAsia" w:ascii="仿宋_GB2312" w:hAnsi="仿宋_GB2312" w:eastAsia="仿宋_GB2312" w:cs="仿宋_GB2312"/>
          <w:sz w:val="32"/>
          <w:szCs w:val="32"/>
        </w:rPr>
        <w:t>的身体健康。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加强宣传力度，</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rPr>
        <w:t>爱卫意识。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科学的除害防病意识，认真履行质监职能，加强《食品安全法》、《产品质量法》等法律法规的宣传力度，以主题讲座、宣传专栏、发放宣传材料、防控方法培训和消杀现场技能演示等多种形式，广泛开展病媒生物防制宣传，普及科学防制和安全用药知识，提高群众、食品生产企业的除害防病意识。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五、实施步骤</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第一阶段：动员部署阶段（</w:t>
      </w:r>
      <w:r>
        <w:rPr>
          <w:rFonts w:hint="eastAsia" w:ascii="仿宋_GB2312" w:hAnsi="仿宋_GB2312" w:eastAsia="仿宋_GB2312" w:cs="仿宋_GB2312"/>
          <w:sz w:val="32"/>
          <w:szCs w:val="32"/>
          <w:lang w:val="en-US" w:eastAsia="zh-CN"/>
        </w:rPr>
        <w:t>2020年3月至2020年3月底</w:t>
      </w:r>
      <w:r>
        <w:rPr>
          <w:rFonts w:hint="eastAsia" w:ascii="仿宋_GB2312" w:hAnsi="仿宋_GB2312" w:eastAsia="仿宋_GB2312" w:cs="仿宋_GB2312"/>
          <w:sz w:val="32"/>
          <w:szCs w:val="32"/>
          <w:lang w:eastAsia="zh-CN"/>
        </w:rPr>
        <w:t>）。各施工单位要进一步明确责任，制定切实可行的具体方案和措施，采取多种形式广泛宣传城乡环境整治行动的目标任务，形成家喻户晓、人人动手、全民参与的良好局面。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第二阶段：集中实施阶段（</w:t>
      </w:r>
      <w:r>
        <w:rPr>
          <w:rFonts w:hint="eastAsia" w:ascii="仿宋_GB2312" w:hAnsi="仿宋_GB2312" w:eastAsia="仿宋_GB2312" w:cs="仿宋_GB2312"/>
          <w:sz w:val="32"/>
          <w:szCs w:val="32"/>
          <w:lang w:val="en-US" w:eastAsia="zh-CN"/>
        </w:rPr>
        <w:t>2020年4月至2020年10月</w:t>
      </w:r>
      <w:r>
        <w:rPr>
          <w:rFonts w:hint="eastAsia" w:ascii="仿宋_GB2312" w:hAnsi="仿宋_GB2312" w:eastAsia="仿宋_GB2312" w:cs="仿宋_GB2312"/>
          <w:sz w:val="32"/>
          <w:szCs w:val="32"/>
          <w:lang w:eastAsia="zh-CN"/>
        </w:rPr>
        <w:t>）。按照突出重点、全面整治的原则，认真开展整治活动，逐项推进落实重点任务，确保目标任务的完成。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第三阶段：总结评价阶段（</w:t>
      </w:r>
      <w:r>
        <w:rPr>
          <w:rFonts w:hint="eastAsia" w:ascii="仿宋_GB2312" w:hAnsi="仿宋_GB2312" w:eastAsia="仿宋_GB2312" w:cs="仿宋_GB2312"/>
          <w:sz w:val="32"/>
          <w:szCs w:val="32"/>
          <w:lang w:val="en-US" w:eastAsia="zh-CN"/>
        </w:rPr>
        <w:t>2020年11月至2020年12月</w:t>
      </w:r>
      <w:r>
        <w:rPr>
          <w:rFonts w:hint="eastAsia" w:ascii="仿宋_GB2312" w:hAnsi="仿宋_GB2312" w:eastAsia="仿宋_GB2312" w:cs="仿宋_GB2312"/>
          <w:sz w:val="32"/>
          <w:szCs w:val="32"/>
          <w:lang w:eastAsia="zh-CN"/>
        </w:rPr>
        <w:t>）。各施工单位积极总结整治活动的经验和做法，大力宣传整治活动取得的成效，并开展自查自评。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六、工作要求 　</w:t>
      </w:r>
      <w:r>
        <w:rPr>
          <w:rFonts w:hint="eastAsia" w:ascii="仿宋_GB2312" w:hAnsi="仿宋_GB2312" w:eastAsia="仿宋_GB2312" w:cs="仿宋_GB2312"/>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领导。</w:t>
      </w:r>
      <w:r>
        <w:rPr>
          <w:rFonts w:hint="eastAsia" w:ascii="仿宋_GB2312" w:hAnsi="仿宋_GB2312" w:eastAsia="仿宋_GB2312" w:cs="仿宋_GB2312"/>
          <w:sz w:val="32"/>
          <w:szCs w:val="32"/>
          <w:lang w:eastAsia="zh-CN"/>
        </w:rPr>
        <w:t>各参建单位要高度重视，按照任务分工要求，结合当前新冠肺炎疫情防控形势，制定工作计划，群策群力、裙房群控，采取有力措施，扎实开展环境卫生整治，从源头上控制疾病的发生于传播，保障人民群众生命安全和身体健康。</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(二)周密安排，密切配合。</w:t>
      </w:r>
      <w:r>
        <w:rPr>
          <w:rFonts w:hint="eastAsia" w:ascii="仿宋_GB2312" w:hAnsi="仿宋_GB2312" w:eastAsia="仿宋_GB2312" w:cs="仿宋_GB2312"/>
          <w:sz w:val="32"/>
          <w:szCs w:val="32"/>
          <w:lang w:eastAsia="zh-CN"/>
        </w:rPr>
        <w:t>各参建单位要按照职责分工，明确目标责任和时间节点，</w:t>
      </w:r>
      <w:r>
        <w:rPr>
          <w:rFonts w:hint="eastAsia" w:ascii="仿宋_GB2312" w:hAnsi="仿宋_GB2312" w:eastAsia="仿宋_GB2312" w:cs="仿宋_GB2312"/>
          <w:sz w:val="32"/>
          <w:szCs w:val="32"/>
        </w:rPr>
        <w:t>使“整治环境，关注健康”爱国卫生活动的各项任务，层层分解，各司其职，密切配合，相互支持，齐抓共管。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(三)加强宣传教育</w:t>
      </w:r>
      <w:r>
        <w:rPr>
          <w:rFonts w:hint="eastAsia" w:ascii="仿宋_GB2312" w:hAnsi="仿宋_GB2312" w:eastAsia="仿宋_GB2312" w:cs="仿宋_GB2312"/>
          <w:sz w:val="32"/>
          <w:szCs w:val="32"/>
          <w:lang w:eastAsia="zh-CN"/>
        </w:rPr>
        <w:t>。各参建单位</w:t>
      </w:r>
      <w:r>
        <w:rPr>
          <w:rFonts w:hint="eastAsia" w:ascii="仿宋_GB2312" w:hAnsi="仿宋_GB2312" w:eastAsia="仿宋_GB2312" w:cs="仿宋_GB2312"/>
          <w:sz w:val="32"/>
          <w:szCs w:val="32"/>
        </w:rPr>
        <w:t>要采取多种形式，营造讲卫生光荣的氛围，广泛宣传、引导</w:t>
      </w:r>
      <w:r>
        <w:rPr>
          <w:rFonts w:hint="eastAsia" w:ascii="仿宋_GB2312" w:hAnsi="仿宋_GB2312" w:eastAsia="仿宋_GB2312" w:cs="仿宋_GB2312"/>
          <w:sz w:val="32"/>
          <w:szCs w:val="32"/>
          <w:lang w:eastAsia="zh-CN"/>
        </w:rPr>
        <w:t>参建人员</w:t>
      </w:r>
      <w:r>
        <w:rPr>
          <w:rFonts w:hint="eastAsia" w:ascii="仿宋_GB2312" w:hAnsi="仿宋_GB2312" w:eastAsia="仿宋_GB2312" w:cs="仿宋_GB2312"/>
          <w:sz w:val="32"/>
          <w:szCs w:val="32"/>
        </w:rPr>
        <w:t>积极行动起来，人人动手，改造环境，抛弃不卫生的陋习，选择文明健康的生活方式，逐步增强爱卫意识。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480" w:firstLineChars="1400"/>
        <w:textAlignment w:val="auto"/>
        <w:rPr>
          <w:rFonts w:hint="default"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07760D"/>
    <w:rsid w:val="13D34D8D"/>
    <w:rsid w:val="165A0FE9"/>
    <w:rsid w:val="17AA4C1F"/>
    <w:rsid w:val="1C5E1681"/>
    <w:rsid w:val="1CA90BAE"/>
    <w:rsid w:val="1CF633DB"/>
    <w:rsid w:val="27D0359C"/>
    <w:rsid w:val="29737E3B"/>
    <w:rsid w:val="33DF3412"/>
    <w:rsid w:val="396D4C62"/>
    <w:rsid w:val="43EC20B9"/>
    <w:rsid w:val="45EA79C0"/>
    <w:rsid w:val="4AF03B8C"/>
    <w:rsid w:val="4D7A450D"/>
    <w:rsid w:val="52421C5F"/>
    <w:rsid w:val="546E3BC1"/>
    <w:rsid w:val="63122C81"/>
    <w:rsid w:val="79F57A1E"/>
    <w:rsid w:val="7B024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2020-04-07T02:33:00Z</dcterms:created>
  <dc:creator>Administrator</dc:creator>
  <cp:lastModifiedBy>伟伟</cp:lastModifiedBy>
  <cp:lastPrinted>2020-04-16T01:48:38Z</cp:lastPrinted>
  <dcterms:modified xsi:type="dcterms:W3CDTF">2020-04-16T02:02:18Z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